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8EA" w:rsidRPr="006538EA" w:rsidRDefault="006538EA" w:rsidP="006538EA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sz w:val="28"/>
          <w:szCs w:val="28"/>
          <w:lang w:eastAsia="en-US"/>
        </w:rPr>
      </w:pPr>
      <w:r w:rsidRPr="006538EA">
        <w:rPr>
          <w:sz w:val="28"/>
          <w:szCs w:val="28"/>
          <w:lang w:eastAsia="en-US"/>
        </w:rPr>
        <w:t xml:space="preserve">Министерство образования и молодежной политики </w:t>
      </w:r>
    </w:p>
    <w:p w:rsidR="006538EA" w:rsidRPr="006538EA" w:rsidRDefault="006538EA" w:rsidP="006538EA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caps/>
          <w:sz w:val="28"/>
          <w:szCs w:val="28"/>
          <w:lang w:eastAsia="en-US"/>
        </w:rPr>
      </w:pPr>
      <w:r w:rsidRPr="006538EA">
        <w:rPr>
          <w:sz w:val="28"/>
          <w:szCs w:val="28"/>
          <w:lang w:eastAsia="en-US"/>
        </w:rPr>
        <w:t>Свердловской области</w:t>
      </w:r>
    </w:p>
    <w:p w:rsidR="006538EA" w:rsidRPr="006538EA" w:rsidRDefault="006538EA" w:rsidP="006538EA">
      <w:pPr>
        <w:spacing w:line="360" w:lineRule="auto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6538EA" w:rsidRPr="006538EA" w:rsidRDefault="006538EA" w:rsidP="006538EA">
      <w:pPr>
        <w:spacing w:line="360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6538EA">
        <w:rPr>
          <w:rFonts w:eastAsia="Calibri"/>
          <w:sz w:val="28"/>
          <w:szCs w:val="28"/>
          <w:lang w:eastAsia="en-US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6538EA" w:rsidRPr="006538EA" w:rsidRDefault="006538EA" w:rsidP="006538EA">
      <w:pPr>
        <w:spacing w:line="360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6538EA">
        <w:rPr>
          <w:rFonts w:eastAsia="Calibri"/>
          <w:sz w:val="28"/>
          <w:szCs w:val="28"/>
          <w:lang w:eastAsia="en-US"/>
        </w:rPr>
        <w:t>Нижнетагильский строительный колледж</w:t>
      </w:r>
    </w:p>
    <w:p w:rsidR="006538EA" w:rsidRPr="006538EA" w:rsidRDefault="006538EA" w:rsidP="006538EA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6538EA" w:rsidRPr="006538EA" w:rsidRDefault="006538EA" w:rsidP="006538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eastAsia="Calibri"/>
          <w:caps/>
          <w:sz w:val="28"/>
          <w:szCs w:val="28"/>
          <w:lang w:eastAsia="en-US"/>
        </w:rPr>
      </w:pPr>
    </w:p>
    <w:p w:rsidR="006538EA" w:rsidRPr="006538EA" w:rsidRDefault="006538EA" w:rsidP="006538EA">
      <w:pPr>
        <w:spacing w:line="360" w:lineRule="auto"/>
        <w:ind w:left="5529"/>
        <w:rPr>
          <w:rFonts w:eastAsia="Calibri"/>
          <w:sz w:val="28"/>
          <w:szCs w:val="28"/>
          <w:lang w:eastAsia="en-US"/>
        </w:rPr>
      </w:pPr>
    </w:p>
    <w:p w:rsidR="006538EA" w:rsidRPr="006538EA" w:rsidRDefault="006538EA" w:rsidP="006538EA">
      <w:pPr>
        <w:spacing w:line="360" w:lineRule="auto"/>
        <w:ind w:left="5528"/>
        <w:contextualSpacing/>
        <w:rPr>
          <w:rFonts w:eastAsia="Calibri"/>
          <w:sz w:val="28"/>
          <w:szCs w:val="28"/>
          <w:lang w:eastAsia="en-US"/>
        </w:rPr>
      </w:pPr>
      <w:r w:rsidRPr="006538EA">
        <w:rPr>
          <w:rFonts w:eastAsia="Calibri"/>
          <w:sz w:val="28"/>
          <w:szCs w:val="28"/>
          <w:lang w:eastAsia="en-US"/>
        </w:rPr>
        <w:t>Утверждаю</w:t>
      </w:r>
    </w:p>
    <w:p w:rsidR="006538EA" w:rsidRPr="006538EA" w:rsidRDefault="006538EA" w:rsidP="006538EA">
      <w:pPr>
        <w:spacing w:line="360" w:lineRule="auto"/>
        <w:ind w:left="5528"/>
        <w:contextualSpacing/>
        <w:rPr>
          <w:rFonts w:eastAsia="Calibri"/>
          <w:sz w:val="28"/>
          <w:szCs w:val="28"/>
          <w:lang w:eastAsia="en-US"/>
        </w:rPr>
      </w:pPr>
      <w:r w:rsidRPr="006538EA">
        <w:rPr>
          <w:rFonts w:eastAsia="Calibri"/>
          <w:sz w:val="28"/>
          <w:szCs w:val="28"/>
          <w:lang w:eastAsia="en-US"/>
        </w:rPr>
        <w:t>Директор  ГАПОУ СО «Нижнетагильский строительный колледж»</w:t>
      </w:r>
    </w:p>
    <w:p w:rsidR="006538EA" w:rsidRPr="006538EA" w:rsidRDefault="006538EA" w:rsidP="006538EA">
      <w:pPr>
        <w:spacing w:line="360" w:lineRule="auto"/>
        <w:ind w:left="5528"/>
        <w:contextualSpacing/>
        <w:rPr>
          <w:rFonts w:eastAsia="Calibri"/>
          <w:sz w:val="28"/>
          <w:szCs w:val="28"/>
          <w:lang w:eastAsia="en-US"/>
        </w:rPr>
      </w:pPr>
      <w:r w:rsidRPr="006538EA">
        <w:rPr>
          <w:rFonts w:eastAsia="Calibri"/>
          <w:sz w:val="28"/>
          <w:szCs w:val="28"/>
          <w:lang w:eastAsia="en-US"/>
        </w:rPr>
        <w:t>_______________ Морозов О.В.</w:t>
      </w:r>
    </w:p>
    <w:p w:rsidR="006538EA" w:rsidRPr="006538EA" w:rsidRDefault="00537B03" w:rsidP="006538EA">
      <w:pPr>
        <w:spacing w:line="360" w:lineRule="auto"/>
        <w:ind w:left="5528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«______»_____________202</w:t>
      </w:r>
      <w:r w:rsidR="00DC7ACC">
        <w:rPr>
          <w:rFonts w:eastAsia="Calibri"/>
          <w:sz w:val="28"/>
          <w:szCs w:val="28"/>
          <w:lang w:eastAsia="en-US"/>
        </w:rPr>
        <w:t>3</w:t>
      </w:r>
      <w:r w:rsidR="006538EA" w:rsidRPr="006538EA">
        <w:rPr>
          <w:rFonts w:eastAsia="Calibri"/>
          <w:sz w:val="28"/>
          <w:szCs w:val="28"/>
          <w:lang w:eastAsia="en-US"/>
        </w:rPr>
        <w:t xml:space="preserve"> г.</w:t>
      </w:r>
    </w:p>
    <w:p w:rsidR="006538EA" w:rsidRPr="006538EA" w:rsidRDefault="006538EA" w:rsidP="006538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978B2" w:rsidRPr="008E586B" w:rsidRDefault="00A978B2" w:rsidP="008E5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978B2" w:rsidRPr="008E586B" w:rsidRDefault="00A978B2" w:rsidP="008E5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8E586B">
        <w:rPr>
          <w:caps/>
          <w:sz w:val="28"/>
          <w:szCs w:val="28"/>
        </w:rPr>
        <w:t>РАБОЧАЯ ПРОГРАММА УЧЕБНОЙ ДИСЦИПЛИНЫ</w:t>
      </w:r>
    </w:p>
    <w:p w:rsidR="00A978B2" w:rsidRPr="008E586B" w:rsidRDefault="00A978B2" w:rsidP="008E5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32"/>
          <w:szCs w:val="32"/>
        </w:rPr>
      </w:pPr>
      <w:r w:rsidRPr="008E586B">
        <w:rPr>
          <w:caps/>
          <w:sz w:val="32"/>
          <w:szCs w:val="32"/>
          <w:u w:val="single"/>
        </w:rPr>
        <w:t>Ен.01. Математика</w:t>
      </w:r>
    </w:p>
    <w:p w:rsidR="00A978B2" w:rsidRPr="008E586B" w:rsidRDefault="00A978B2" w:rsidP="008E5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978B2" w:rsidRPr="008E586B" w:rsidRDefault="00A978B2" w:rsidP="008E5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978B2" w:rsidRPr="00E8245D" w:rsidRDefault="00A978B2" w:rsidP="008E5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  <w:r w:rsidRPr="00E8245D">
        <w:rPr>
          <w:sz w:val="28"/>
        </w:rPr>
        <w:t>для специальности СПО</w:t>
      </w:r>
    </w:p>
    <w:p w:rsidR="00A978B2" w:rsidRPr="00E8245D" w:rsidRDefault="00A978B2" w:rsidP="008E586B">
      <w:pPr>
        <w:widowControl w:val="0"/>
        <w:autoSpaceDE w:val="0"/>
        <w:autoSpaceDN w:val="0"/>
        <w:adjustRightInd w:val="0"/>
        <w:spacing w:line="360" w:lineRule="auto"/>
        <w:rPr>
          <w:caps/>
          <w:sz w:val="28"/>
        </w:rPr>
      </w:pPr>
      <w:r w:rsidRPr="00E8245D">
        <w:rPr>
          <w:sz w:val="28"/>
        </w:rPr>
        <w:t>13.02.11 «</w:t>
      </w:r>
      <w:r w:rsidRPr="00E8245D">
        <w:rPr>
          <w:bCs/>
          <w:color w:val="000000"/>
          <w:sz w:val="28"/>
          <w:shd w:val="clear" w:color="auto" w:fill="FFFFFF"/>
        </w:rPr>
        <w:t>Техническая эксплуатация и обслуживание электрического и электромеханического оборудования (по отраслям)</w:t>
      </w:r>
      <w:r w:rsidRPr="00E8245D">
        <w:rPr>
          <w:sz w:val="28"/>
        </w:rPr>
        <w:t>»</w:t>
      </w:r>
    </w:p>
    <w:p w:rsidR="00A978B2" w:rsidRPr="00E8245D" w:rsidRDefault="00A978B2" w:rsidP="008E5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  <w:r w:rsidRPr="00E8245D">
        <w:rPr>
          <w:sz w:val="28"/>
        </w:rPr>
        <w:t>Форма обучения – очная</w:t>
      </w:r>
    </w:p>
    <w:p w:rsidR="00A978B2" w:rsidRPr="00E8245D" w:rsidRDefault="00A978B2" w:rsidP="008E5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  <w:r w:rsidRPr="00E8245D">
        <w:rPr>
          <w:sz w:val="28"/>
        </w:rPr>
        <w:t>Срок обучения 3 год 10 месяцев</w:t>
      </w:r>
    </w:p>
    <w:p w:rsidR="00A978B2" w:rsidRPr="00E8245D" w:rsidRDefault="00A978B2" w:rsidP="008E5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  <w:r w:rsidRPr="00E8245D">
        <w:rPr>
          <w:sz w:val="28"/>
        </w:rPr>
        <w:t>Уровень освоения: базовый</w:t>
      </w:r>
    </w:p>
    <w:p w:rsidR="00A978B2" w:rsidRDefault="00A978B2" w:rsidP="008E5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</w:p>
    <w:p w:rsidR="00E8245D" w:rsidRPr="00E8245D" w:rsidRDefault="00E8245D" w:rsidP="008E5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</w:p>
    <w:p w:rsidR="00A978B2" w:rsidRPr="00E8245D" w:rsidRDefault="003F2D63" w:rsidP="008E5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</w:rPr>
      </w:pPr>
      <w:r>
        <w:rPr>
          <w:noProof/>
          <w:sz w:val="28"/>
        </w:rPr>
        <w:pict>
          <v:rect id="Прямоугольник 4" o:spid="_x0000_s1026" style="position:absolute;left:0;text-align:left;margin-left:470.4pt;margin-top:7.7pt;width:51.75pt;height:39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" fillcolor="white [3212]" stroked="f" strokeweight="1pt"/>
        </w:pict>
      </w:r>
      <w:r>
        <w:rPr>
          <w:noProof/>
          <w:sz w:val="28"/>
        </w:rPr>
        <w:pict>
          <v:rect id="Прямоугольник 2" o:spid="_x0000_s1027" style="position:absolute;left:0;text-align:left;margin-left:442.2pt;margin-top:6.2pt;width:42.75pt;height:47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" fillcolor="white [3212]" stroked="f" strokeweight="1pt"/>
        </w:pict>
      </w:r>
      <w:r w:rsidR="006538EA">
        <w:rPr>
          <w:sz w:val="28"/>
        </w:rPr>
        <w:t>202</w:t>
      </w:r>
      <w:r w:rsidR="00537B03">
        <w:rPr>
          <w:sz w:val="28"/>
        </w:rPr>
        <w:t>2</w:t>
      </w:r>
    </w:p>
    <w:p w:rsidR="00A978B2" w:rsidRPr="008E586B" w:rsidRDefault="00A978B2" w:rsidP="006538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8E586B">
        <w:rPr>
          <w:bCs/>
          <w:sz w:val="28"/>
          <w:szCs w:val="28"/>
        </w:rPr>
        <w:lastRenderedPageBreak/>
        <w:t xml:space="preserve">Рабочая </w:t>
      </w:r>
      <w:r w:rsidRPr="008E586B">
        <w:rPr>
          <w:sz w:val="28"/>
          <w:szCs w:val="28"/>
        </w:rPr>
        <w:t xml:space="preserve">программа учебной дисциплины разработана </w:t>
      </w:r>
      <w:r w:rsidR="00537B03">
        <w:rPr>
          <w:sz w:val="28"/>
          <w:szCs w:val="28"/>
        </w:rPr>
        <w:t>в соответствии с требованиями</w:t>
      </w:r>
      <w:r w:rsidRPr="008E586B">
        <w:rPr>
          <w:sz w:val="28"/>
          <w:szCs w:val="28"/>
        </w:rPr>
        <w:t xml:space="preserve"> Федерального государственного образовательного стандарта (далее – ФГОС) по специальности среднего профессионального образования (далее СПО) 13.02.11 </w:t>
      </w:r>
      <w:r w:rsidRPr="008E586B">
        <w:rPr>
          <w:bCs/>
          <w:color w:val="000000"/>
          <w:sz w:val="28"/>
          <w:shd w:val="clear" w:color="auto" w:fill="FFFFFF"/>
        </w:rPr>
        <w:t>Техническая эксплуатация и обслуживание электрического и электромеханического оборудования (по отраслям</w:t>
      </w:r>
      <w:r w:rsidRPr="008E586B">
        <w:rPr>
          <w:bCs/>
          <w:color w:val="000000"/>
          <w:shd w:val="clear" w:color="auto" w:fill="FFFFFF"/>
        </w:rPr>
        <w:t>)</w:t>
      </w:r>
      <w:r w:rsidRPr="008E586B">
        <w:rPr>
          <w:sz w:val="28"/>
          <w:szCs w:val="28"/>
        </w:rPr>
        <w:t xml:space="preserve">, </w:t>
      </w:r>
      <w:r w:rsidR="008E586B" w:rsidRPr="008E586B">
        <w:rPr>
          <w:sz w:val="28"/>
          <w:szCs w:val="28"/>
        </w:rPr>
        <w:t>утверждённого  приказом Минобрнауки 07.12.2017 N1196</w:t>
      </w:r>
    </w:p>
    <w:p w:rsidR="00A978B2" w:rsidRPr="008E586B" w:rsidRDefault="00A978B2" w:rsidP="008E5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978B2" w:rsidRPr="008E586B" w:rsidRDefault="00A978B2" w:rsidP="008E5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8E586B">
        <w:rPr>
          <w:sz w:val="28"/>
          <w:szCs w:val="28"/>
        </w:rPr>
        <w:t xml:space="preserve">Организация-разработчик: </w:t>
      </w:r>
      <w:r w:rsidRPr="008E586B">
        <w:rPr>
          <w:rFonts w:eastAsia="Calibri"/>
          <w:sz w:val="28"/>
          <w:szCs w:val="28"/>
        </w:rPr>
        <w:t>ГАПОУ СО «Нижнетагильский строительный колледж»</w:t>
      </w:r>
    </w:p>
    <w:p w:rsidR="00A978B2" w:rsidRPr="008E586B" w:rsidRDefault="00A978B2" w:rsidP="008E5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sz w:val="28"/>
          <w:szCs w:val="28"/>
        </w:rPr>
      </w:pPr>
    </w:p>
    <w:p w:rsidR="00A978B2" w:rsidRPr="008E586B" w:rsidRDefault="00A978B2" w:rsidP="008E5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8E586B">
        <w:rPr>
          <w:sz w:val="28"/>
          <w:szCs w:val="28"/>
        </w:rPr>
        <w:t xml:space="preserve">Разработчик: </w:t>
      </w:r>
      <w:r w:rsidR="00A54728" w:rsidRPr="008E586B">
        <w:rPr>
          <w:sz w:val="28"/>
          <w:szCs w:val="28"/>
        </w:rPr>
        <w:t>Ковалева Надежда Федоровна</w:t>
      </w:r>
      <w:r w:rsidRPr="008E586B">
        <w:rPr>
          <w:sz w:val="28"/>
          <w:szCs w:val="28"/>
        </w:rPr>
        <w:t>, преподаватель общеобразовательных дисциплин</w:t>
      </w:r>
    </w:p>
    <w:p w:rsidR="00A978B2" w:rsidRPr="008E586B" w:rsidRDefault="00A978B2" w:rsidP="008E5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sz w:val="28"/>
          <w:szCs w:val="28"/>
        </w:rPr>
      </w:pPr>
    </w:p>
    <w:p w:rsidR="00A978B2" w:rsidRPr="008E586B" w:rsidRDefault="00A978B2" w:rsidP="008E5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sz w:val="28"/>
          <w:szCs w:val="28"/>
        </w:rPr>
      </w:pPr>
    </w:p>
    <w:p w:rsidR="00A978B2" w:rsidRPr="008E586B" w:rsidRDefault="00A978B2" w:rsidP="008E5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978B2" w:rsidRPr="008E586B" w:rsidTr="00A978B2">
        <w:tc>
          <w:tcPr>
            <w:tcW w:w="4785" w:type="dxa"/>
            <w:shd w:val="clear" w:color="auto" w:fill="auto"/>
          </w:tcPr>
          <w:p w:rsidR="00A978B2" w:rsidRPr="008E586B" w:rsidRDefault="00A978B2" w:rsidP="008E58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rPr>
                <w:sz w:val="28"/>
              </w:rPr>
            </w:pPr>
            <w:r w:rsidRPr="008E586B">
              <w:rPr>
                <w:sz w:val="28"/>
              </w:rPr>
              <w:t xml:space="preserve">РАССМОТРЕНА </w:t>
            </w:r>
          </w:p>
          <w:p w:rsidR="00A978B2" w:rsidRPr="008E586B" w:rsidRDefault="00A978B2" w:rsidP="008E58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rPr>
                <w:sz w:val="28"/>
              </w:rPr>
            </w:pPr>
            <w:r w:rsidRPr="008E586B">
              <w:rPr>
                <w:sz w:val="28"/>
              </w:rPr>
              <w:t>на заседании ПЦК</w:t>
            </w:r>
          </w:p>
          <w:p w:rsidR="00A978B2" w:rsidRPr="008E586B" w:rsidRDefault="00537B03" w:rsidP="008E58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rPr>
                <w:sz w:val="28"/>
              </w:rPr>
            </w:pPr>
            <w:r>
              <w:rPr>
                <w:sz w:val="28"/>
              </w:rPr>
              <w:t>«____»________________202</w:t>
            </w:r>
            <w:r w:rsidR="00DC7ACC">
              <w:rPr>
                <w:sz w:val="28"/>
              </w:rPr>
              <w:t xml:space="preserve">3 </w:t>
            </w:r>
            <w:r w:rsidR="00A978B2" w:rsidRPr="008E586B">
              <w:rPr>
                <w:sz w:val="28"/>
              </w:rPr>
              <w:t>г.</w:t>
            </w:r>
          </w:p>
          <w:p w:rsidR="00A978B2" w:rsidRPr="008E586B" w:rsidRDefault="00A978B2" w:rsidP="008E58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rPr>
                <w:sz w:val="28"/>
              </w:rPr>
            </w:pPr>
            <w:r w:rsidRPr="008E586B">
              <w:rPr>
                <w:sz w:val="28"/>
              </w:rPr>
              <w:t>Председатель: _________________</w:t>
            </w:r>
          </w:p>
        </w:tc>
        <w:tc>
          <w:tcPr>
            <w:tcW w:w="4786" w:type="dxa"/>
            <w:shd w:val="clear" w:color="auto" w:fill="auto"/>
          </w:tcPr>
          <w:p w:rsidR="00A978B2" w:rsidRPr="008E586B" w:rsidRDefault="00A978B2" w:rsidP="008E586B">
            <w:pPr>
              <w:spacing w:line="360" w:lineRule="auto"/>
              <w:rPr>
                <w:sz w:val="28"/>
              </w:rPr>
            </w:pPr>
            <w:r w:rsidRPr="008E586B">
              <w:rPr>
                <w:sz w:val="28"/>
              </w:rPr>
              <w:t xml:space="preserve">СОГЛАСОВАНО </w:t>
            </w:r>
          </w:p>
          <w:p w:rsidR="00A978B2" w:rsidRPr="008E586B" w:rsidRDefault="00A978B2" w:rsidP="008E586B">
            <w:pPr>
              <w:spacing w:line="360" w:lineRule="auto"/>
              <w:rPr>
                <w:sz w:val="28"/>
              </w:rPr>
            </w:pPr>
            <w:r w:rsidRPr="008E586B">
              <w:rPr>
                <w:sz w:val="28"/>
              </w:rPr>
              <w:t>Методическим советом, протокол №</w:t>
            </w:r>
          </w:p>
          <w:p w:rsidR="00A978B2" w:rsidRPr="008E586B" w:rsidRDefault="006538EA" w:rsidP="008E586B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«_____»___________202</w:t>
            </w:r>
            <w:r w:rsidR="00DC7ACC">
              <w:rPr>
                <w:sz w:val="28"/>
              </w:rPr>
              <w:t>3</w:t>
            </w:r>
            <w:bookmarkStart w:id="0" w:name="_GoBack"/>
            <w:bookmarkEnd w:id="0"/>
            <w:r w:rsidR="00A978B2" w:rsidRPr="008E586B">
              <w:rPr>
                <w:sz w:val="28"/>
              </w:rPr>
              <w:t xml:space="preserve"> г.</w:t>
            </w:r>
          </w:p>
          <w:p w:rsidR="00A978B2" w:rsidRPr="008E586B" w:rsidRDefault="00A978B2" w:rsidP="008E586B">
            <w:pPr>
              <w:spacing w:line="360" w:lineRule="auto"/>
              <w:rPr>
                <w:sz w:val="28"/>
              </w:rPr>
            </w:pPr>
            <w:r w:rsidRPr="008E586B">
              <w:rPr>
                <w:sz w:val="28"/>
              </w:rPr>
              <w:t>Председатель: __________________</w:t>
            </w:r>
          </w:p>
        </w:tc>
      </w:tr>
    </w:tbl>
    <w:p w:rsidR="00A978B2" w:rsidRPr="008E586B" w:rsidRDefault="00A978B2" w:rsidP="008E586B">
      <w:pPr>
        <w:spacing w:line="360" w:lineRule="auto"/>
      </w:pPr>
    </w:p>
    <w:p w:rsidR="00A978B2" w:rsidRPr="008E586B" w:rsidRDefault="00A978B2" w:rsidP="008E586B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:rsidR="00A978B2" w:rsidRPr="008E586B" w:rsidRDefault="00A978B2" w:rsidP="008E586B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:rsidR="00501B37" w:rsidRPr="008E586B" w:rsidRDefault="00501B37" w:rsidP="008E586B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:rsidR="00501B37" w:rsidRPr="008E586B" w:rsidRDefault="00501B37" w:rsidP="008E586B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:rsidR="00501B37" w:rsidRPr="008E586B" w:rsidRDefault="00501B37" w:rsidP="008E586B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:rsidR="00501B37" w:rsidRPr="008E586B" w:rsidRDefault="00501B37" w:rsidP="008E586B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:rsidR="00501B37" w:rsidRPr="008E586B" w:rsidRDefault="00501B37" w:rsidP="008E586B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:rsidR="00501B37" w:rsidRPr="008E586B" w:rsidRDefault="00501B37" w:rsidP="008E586B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:rsidR="00501B37" w:rsidRPr="008E586B" w:rsidRDefault="00501B37" w:rsidP="008E586B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:rsidR="00501B37" w:rsidRPr="008E586B" w:rsidRDefault="00501B37" w:rsidP="008E586B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:rsidR="00501B37" w:rsidRPr="008E586B" w:rsidRDefault="00501B37" w:rsidP="008E5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6538EA" w:rsidRPr="006538EA" w:rsidRDefault="006538EA" w:rsidP="006538E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sz w:val="28"/>
          <w:szCs w:val="28"/>
        </w:rPr>
      </w:pPr>
      <w:r w:rsidRPr="006538EA">
        <w:rPr>
          <w:sz w:val="32"/>
          <w:szCs w:val="28"/>
        </w:rPr>
        <w:lastRenderedPageBreak/>
        <w:t>Содержание</w:t>
      </w:r>
    </w:p>
    <w:p w:rsidR="006538EA" w:rsidRPr="006538EA" w:rsidRDefault="006538EA" w:rsidP="006538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6538EA" w:rsidRPr="006538EA" w:rsidTr="00B24E12">
        <w:tc>
          <w:tcPr>
            <w:tcW w:w="7668" w:type="dxa"/>
            <w:shd w:val="clear" w:color="auto" w:fill="auto"/>
          </w:tcPr>
          <w:p w:rsidR="006538EA" w:rsidRPr="006538EA" w:rsidRDefault="006538EA" w:rsidP="006538EA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6538EA" w:rsidRPr="006538EA" w:rsidRDefault="006538EA" w:rsidP="006538EA">
            <w:pPr>
              <w:jc w:val="center"/>
              <w:rPr>
                <w:sz w:val="28"/>
                <w:szCs w:val="28"/>
              </w:rPr>
            </w:pPr>
          </w:p>
        </w:tc>
      </w:tr>
      <w:tr w:rsidR="006538EA" w:rsidRPr="006538EA" w:rsidTr="00B24E12">
        <w:tc>
          <w:tcPr>
            <w:tcW w:w="7668" w:type="dxa"/>
            <w:shd w:val="clear" w:color="auto" w:fill="auto"/>
          </w:tcPr>
          <w:p w:rsidR="006538EA" w:rsidRPr="006538EA" w:rsidRDefault="006538EA" w:rsidP="006538EA">
            <w:pPr>
              <w:keepNext/>
              <w:numPr>
                <w:ilvl w:val="0"/>
                <w:numId w:val="15"/>
              </w:numPr>
              <w:autoSpaceDE w:val="0"/>
              <w:autoSpaceDN w:val="0"/>
              <w:jc w:val="both"/>
              <w:outlineLvl w:val="0"/>
              <w:rPr>
                <w:caps/>
                <w:sz w:val="28"/>
                <w:szCs w:val="28"/>
              </w:rPr>
            </w:pPr>
            <w:r w:rsidRPr="006538EA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:rsidR="006538EA" w:rsidRPr="006538EA" w:rsidRDefault="006538EA" w:rsidP="006538EA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6538EA" w:rsidRPr="006538EA" w:rsidRDefault="006538EA" w:rsidP="006538EA">
            <w:pPr>
              <w:jc w:val="center"/>
              <w:rPr>
                <w:sz w:val="28"/>
                <w:szCs w:val="28"/>
              </w:rPr>
            </w:pPr>
          </w:p>
        </w:tc>
      </w:tr>
      <w:tr w:rsidR="006538EA" w:rsidRPr="006538EA" w:rsidTr="00B24E12">
        <w:tc>
          <w:tcPr>
            <w:tcW w:w="7668" w:type="dxa"/>
            <w:shd w:val="clear" w:color="auto" w:fill="auto"/>
          </w:tcPr>
          <w:p w:rsidR="006538EA" w:rsidRPr="006538EA" w:rsidRDefault="006538EA" w:rsidP="006538EA">
            <w:pPr>
              <w:keepNext/>
              <w:numPr>
                <w:ilvl w:val="0"/>
                <w:numId w:val="15"/>
              </w:numPr>
              <w:autoSpaceDE w:val="0"/>
              <w:autoSpaceDN w:val="0"/>
              <w:jc w:val="both"/>
              <w:outlineLvl w:val="0"/>
              <w:rPr>
                <w:caps/>
                <w:sz w:val="28"/>
                <w:szCs w:val="28"/>
              </w:rPr>
            </w:pPr>
            <w:r w:rsidRPr="006538EA">
              <w:rPr>
                <w:sz w:val="28"/>
                <w:szCs w:val="28"/>
              </w:rPr>
              <w:t>Структура и содержание учебной дисциплины</w:t>
            </w:r>
          </w:p>
          <w:p w:rsidR="006538EA" w:rsidRPr="006538EA" w:rsidRDefault="006538EA" w:rsidP="006538EA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6538EA" w:rsidRPr="006538EA" w:rsidRDefault="006538EA" w:rsidP="006538EA">
            <w:pPr>
              <w:jc w:val="center"/>
              <w:rPr>
                <w:sz w:val="28"/>
                <w:szCs w:val="28"/>
              </w:rPr>
            </w:pPr>
          </w:p>
        </w:tc>
      </w:tr>
      <w:tr w:rsidR="006538EA" w:rsidRPr="006538EA" w:rsidTr="00B24E12">
        <w:trPr>
          <w:trHeight w:val="670"/>
        </w:trPr>
        <w:tc>
          <w:tcPr>
            <w:tcW w:w="7668" w:type="dxa"/>
            <w:shd w:val="clear" w:color="auto" w:fill="auto"/>
          </w:tcPr>
          <w:p w:rsidR="006538EA" w:rsidRPr="006538EA" w:rsidRDefault="006538EA" w:rsidP="006538EA">
            <w:pPr>
              <w:keepNext/>
              <w:numPr>
                <w:ilvl w:val="0"/>
                <w:numId w:val="15"/>
              </w:numPr>
              <w:autoSpaceDE w:val="0"/>
              <w:autoSpaceDN w:val="0"/>
              <w:jc w:val="both"/>
              <w:outlineLvl w:val="0"/>
              <w:rPr>
                <w:caps/>
                <w:sz w:val="28"/>
                <w:szCs w:val="28"/>
              </w:rPr>
            </w:pPr>
            <w:r w:rsidRPr="006538EA">
              <w:rPr>
                <w:sz w:val="28"/>
                <w:szCs w:val="28"/>
              </w:rPr>
              <w:t>Условия реализации рабочей программы учебной дисциплины</w:t>
            </w:r>
          </w:p>
          <w:p w:rsidR="006538EA" w:rsidRPr="006538EA" w:rsidRDefault="006538EA" w:rsidP="006538EA">
            <w:pPr>
              <w:keepNext/>
              <w:tabs>
                <w:tab w:val="num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6538EA" w:rsidRPr="006538EA" w:rsidRDefault="006538EA" w:rsidP="006538EA">
            <w:pPr>
              <w:jc w:val="center"/>
              <w:rPr>
                <w:sz w:val="28"/>
                <w:szCs w:val="28"/>
              </w:rPr>
            </w:pPr>
          </w:p>
        </w:tc>
      </w:tr>
      <w:tr w:rsidR="006538EA" w:rsidRPr="006538EA" w:rsidTr="00B24E12">
        <w:tc>
          <w:tcPr>
            <w:tcW w:w="7668" w:type="dxa"/>
            <w:shd w:val="clear" w:color="auto" w:fill="auto"/>
          </w:tcPr>
          <w:p w:rsidR="006538EA" w:rsidRPr="006538EA" w:rsidRDefault="006538EA" w:rsidP="006538EA">
            <w:pPr>
              <w:keepNext/>
              <w:numPr>
                <w:ilvl w:val="0"/>
                <w:numId w:val="15"/>
              </w:numPr>
              <w:autoSpaceDE w:val="0"/>
              <w:autoSpaceDN w:val="0"/>
              <w:jc w:val="both"/>
              <w:outlineLvl w:val="0"/>
              <w:rPr>
                <w:caps/>
                <w:sz w:val="28"/>
                <w:szCs w:val="28"/>
              </w:rPr>
            </w:pPr>
            <w:r w:rsidRPr="006538EA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6538EA" w:rsidRPr="006538EA" w:rsidRDefault="006538EA" w:rsidP="006538EA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6538EA" w:rsidRPr="006538EA" w:rsidRDefault="006538EA" w:rsidP="006538EA">
            <w:pPr>
              <w:jc w:val="center"/>
              <w:rPr>
                <w:sz w:val="28"/>
                <w:szCs w:val="28"/>
              </w:rPr>
            </w:pPr>
          </w:p>
        </w:tc>
      </w:tr>
    </w:tbl>
    <w:p w:rsidR="00A978B2" w:rsidRPr="008E586B" w:rsidRDefault="00A978B2" w:rsidP="008E586B">
      <w:pPr>
        <w:spacing w:line="360" w:lineRule="auto"/>
        <w:rPr>
          <w:bCs/>
          <w:i/>
        </w:rPr>
      </w:pPr>
    </w:p>
    <w:p w:rsidR="00501B37" w:rsidRPr="008E586B" w:rsidRDefault="00501B37" w:rsidP="008E5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8E586B" w:rsidRPr="008E586B" w:rsidRDefault="00501B37" w:rsidP="008E586B">
      <w:pPr>
        <w:widowControl w:val="0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1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567"/>
        <w:jc w:val="center"/>
        <w:rPr>
          <w:caps/>
          <w:sz w:val="32"/>
          <w:szCs w:val="28"/>
        </w:rPr>
      </w:pPr>
      <w:r w:rsidRPr="008E586B">
        <w:rPr>
          <w:caps/>
          <w:sz w:val="28"/>
          <w:szCs w:val="28"/>
          <w:u w:val="single"/>
        </w:rPr>
        <w:br w:type="page"/>
      </w:r>
      <w:r w:rsidR="008E586B" w:rsidRPr="008E586B">
        <w:rPr>
          <w:sz w:val="32"/>
          <w:szCs w:val="28"/>
        </w:rPr>
        <w:lastRenderedPageBreak/>
        <w:t xml:space="preserve">Общая характеристика рабочей программы учебной дисциплины ЕН.01. </w:t>
      </w:r>
      <w:r w:rsidR="00DD75D7">
        <w:rPr>
          <w:sz w:val="32"/>
          <w:szCs w:val="28"/>
        </w:rPr>
        <w:t>«</w:t>
      </w:r>
      <w:r w:rsidR="008E586B" w:rsidRPr="008E586B">
        <w:rPr>
          <w:sz w:val="32"/>
          <w:szCs w:val="28"/>
        </w:rPr>
        <w:t>Математика</w:t>
      </w:r>
      <w:r w:rsidR="00DD75D7">
        <w:rPr>
          <w:sz w:val="32"/>
          <w:szCs w:val="28"/>
        </w:rPr>
        <w:t>»</w:t>
      </w:r>
    </w:p>
    <w:p w:rsidR="008E586B" w:rsidRPr="008E586B" w:rsidRDefault="008E586B" w:rsidP="008E586B">
      <w:pPr>
        <w:numPr>
          <w:ilvl w:val="1"/>
          <w:numId w:val="19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192"/>
        <w:jc w:val="both"/>
        <w:rPr>
          <w:sz w:val="32"/>
          <w:szCs w:val="28"/>
        </w:rPr>
      </w:pPr>
      <w:r w:rsidRPr="008E586B">
        <w:rPr>
          <w:sz w:val="32"/>
          <w:szCs w:val="28"/>
        </w:rPr>
        <w:t>Область применения программы</w:t>
      </w:r>
    </w:p>
    <w:p w:rsidR="008E586B" w:rsidRPr="008E586B" w:rsidRDefault="008E586B" w:rsidP="008E5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567"/>
        <w:jc w:val="both"/>
        <w:rPr>
          <w:sz w:val="28"/>
          <w:szCs w:val="28"/>
        </w:rPr>
      </w:pPr>
      <w:r w:rsidRPr="008E586B">
        <w:rPr>
          <w:sz w:val="28"/>
          <w:szCs w:val="28"/>
        </w:rPr>
        <w:t xml:space="preserve">Рабочая программа учебной дисциплины является частью рабочей основной профессиональной образовательной программы по специальности 13.02.11 </w:t>
      </w:r>
      <w:r w:rsidRPr="008E586B">
        <w:rPr>
          <w:bCs/>
          <w:color w:val="000000"/>
          <w:sz w:val="28"/>
          <w:shd w:val="clear" w:color="auto" w:fill="FFFFFF"/>
        </w:rPr>
        <w:t>Техническая эксплуатация и обслуживание электрического и электромеханического оборудования (по отраслям</w:t>
      </w:r>
      <w:r w:rsidRPr="008E586B">
        <w:rPr>
          <w:b/>
          <w:bCs/>
          <w:color w:val="000000"/>
          <w:shd w:val="clear" w:color="auto" w:fill="FFFFFF"/>
        </w:rPr>
        <w:t>)</w:t>
      </w:r>
      <w:r w:rsidRPr="008E586B">
        <w:rPr>
          <w:sz w:val="28"/>
          <w:szCs w:val="28"/>
        </w:rPr>
        <w:t>.</w:t>
      </w:r>
    </w:p>
    <w:p w:rsidR="008E586B" w:rsidRPr="008E586B" w:rsidRDefault="008E586B" w:rsidP="008E5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567"/>
        <w:jc w:val="both"/>
        <w:rPr>
          <w:sz w:val="28"/>
          <w:szCs w:val="28"/>
        </w:rPr>
      </w:pPr>
      <w:r w:rsidRPr="008E586B">
        <w:rPr>
          <w:sz w:val="28"/>
          <w:szCs w:val="28"/>
        </w:rPr>
        <w:t xml:space="preserve">Рабочая программа учебной дисциплины может быть использована в дополнительном профессиональном образовании (в программах подготовительных курсов, повышения квалификации и переподготовки). </w:t>
      </w:r>
    </w:p>
    <w:p w:rsidR="008E586B" w:rsidRPr="008E586B" w:rsidRDefault="008E586B" w:rsidP="008E586B">
      <w:pPr>
        <w:numPr>
          <w:ilvl w:val="1"/>
          <w:numId w:val="19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right="-185" w:firstLine="567"/>
        <w:contextualSpacing/>
        <w:jc w:val="both"/>
        <w:rPr>
          <w:sz w:val="28"/>
          <w:szCs w:val="28"/>
        </w:rPr>
      </w:pPr>
      <w:r w:rsidRPr="008E586B">
        <w:rPr>
          <w:sz w:val="32"/>
          <w:szCs w:val="28"/>
        </w:rPr>
        <w:t xml:space="preserve">Место дисциплины в структуре основной профессиональной образовательной программы: </w:t>
      </w:r>
    </w:p>
    <w:p w:rsidR="008E586B" w:rsidRPr="008E586B" w:rsidRDefault="008E586B" w:rsidP="008E5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75" w:right="-185"/>
        <w:contextualSpacing/>
        <w:jc w:val="both"/>
        <w:rPr>
          <w:sz w:val="28"/>
          <w:szCs w:val="28"/>
        </w:rPr>
      </w:pPr>
      <w:r w:rsidRPr="008E586B">
        <w:rPr>
          <w:sz w:val="28"/>
          <w:szCs w:val="28"/>
        </w:rPr>
        <w:t xml:space="preserve">дисциплина «Математика» относится к математическому и общему естественнонаучному циклу и устанавливает базовые знания для формирования профессиональных компетенций при изучении общепрофессиональных и специальных дисциплин. </w:t>
      </w:r>
    </w:p>
    <w:p w:rsidR="008E586B" w:rsidRPr="008E586B" w:rsidRDefault="008E586B" w:rsidP="008E586B">
      <w:pPr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contextualSpacing/>
        <w:jc w:val="both"/>
        <w:rPr>
          <w:sz w:val="32"/>
          <w:szCs w:val="28"/>
        </w:rPr>
      </w:pPr>
      <w:r w:rsidRPr="008E586B">
        <w:rPr>
          <w:sz w:val="32"/>
          <w:szCs w:val="28"/>
        </w:rPr>
        <w:t>Цели и задачи дисциплины – требования к результатам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933"/>
        <w:gridCol w:w="3186"/>
      </w:tblGrid>
      <w:tr w:rsidR="008E586B" w:rsidRPr="008E586B" w:rsidTr="002822FC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 xml:space="preserve">Код </w:t>
            </w:r>
          </w:p>
          <w:p w:rsidR="008E586B" w:rsidRPr="008E586B" w:rsidRDefault="008E586B" w:rsidP="00AD5C19">
            <w:pPr>
              <w:suppressAutoHyphens/>
              <w:jc w:val="center"/>
            </w:pPr>
            <w:r w:rsidRPr="008E586B">
              <w:t>ПК, ОК</w:t>
            </w:r>
          </w:p>
        </w:tc>
        <w:tc>
          <w:tcPr>
            <w:tcW w:w="4933" w:type="dxa"/>
            <w:shd w:val="clear" w:color="auto" w:fill="auto"/>
            <w:hideMark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Умения</w:t>
            </w:r>
          </w:p>
        </w:tc>
        <w:tc>
          <w:tcPr>
            <w:tcW w:w="3186" w:type="dxa"/>
            <w:shd w:val="clear" w:color="auto" w:fill="auto"/>
            <w:hideMark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Знания</w:t>
            </w:r>
          </w:p>
        </w:tc>
      </w:tr>
      <w:tr w:rsidR="008E586B" w:rsidRPr="008E586B" w:rsidTr="002822FC">
        <w:trPr>
          <w:trHeight w:val="212"/>
        </w:trPr>
        <w:tc>
          <w:tcPr>
            <w:tcW w:w="1129" w:type="dxa"/>
            <w:shd w:val="clear" w:color="auto" w:fill="auto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</w:t>
            </w:r>
          </w:p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2</w:t>
            </w:r>
          </w:p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3</w:t>
            </w:r>
          </w:p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4</w:t>
            </w:r>
          </w:p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5</w:t>
            </w:r>
          </w:p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6</w:t>
            </w:r>
          </w:p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7</w:t>
            </w:r>
          </w:p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8</w:t>
            </w:r>
          </w:p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9</w:t>
            </w:r>
          </w:p>
          <w:p w:rsidR="008E586B" w:rsidRPr="008E586B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  <w:p w:rsidR="008E586B" w:rsidRPr="008E586B" w:rsidRDefault="008E586B" w:rsidP="00AD5C19">
            <w:pPr>
              <w:suppressAutoHyphens/>
              <w:jc w:val="center"/>
            </w:pPr>
          </w:p>
        </w:tc>
        <w:tc>
          <w:tcPr>
            <w:tcW w:w="4933" w:type="dxa"/>
            <w:shd w:val="clear" w:color="auto" w:fill="auto"/>
          </w:tcPr>
          <w:p w:rsidR="008E586B" w:rsidRPr="008E586B" w:rsidRDefault="008E586B" w:rsidP="00AD5C19">
            <w:pPr>
              <w:widowControl w:val="0"/>
              <w:numPr>
                <w:ilvl w:val="0"/>
                <w:numId w:val="30"/>
              </w:numPr>
              <w:tabs>
                <w:tab w:val="left" w:pos="289"/>
              </w:tabs>
              <w:autoSpaceDE w:val="0"/>
              <w:autoSpaceDN w:val="0"/>
              <w:adjustRightInd w:val="0"/>
              <w:ind w:left="147" w:firstLine="284"/>
              <w:contextualSpacing/>
              <w:jc w:val="both"/>
            </w:pPr>
            <w:r w:rsidRPr="008E586B">
              <w:t xml:space="preserve">значение математики в профессиональной деятельности и при освоении ППССЗ; </w:t>
            </w:r>
          </w:p>
          <w:p w:rsidR="008E586B" w:rsidRPr="008E586B" w:rsidRDefault="008E586B" w:rsidP="00AD5C19">
            <w:pPr>
              <w:widowControl w:val="0"/>
              <w:numPr>
                <w:ilvl w:val="0"/>
                <w:numId w:val="30"/>
              </w:numPr>
              <w:tabs>
                <w:tab w:val="left" w:pos="289"/>
              </w:tabs>
              <w:autoSpaceDE w:val="0"/>
              <w:autoSpaceDN w:val="0"/>
              <w:adjustRightInd w:val="0"/>
              <w:ind w:left="147" w:firstLine="284"/>
              <w:contextualSpacing/>
              <w:jc w:val="both"/>
            </w:pPr>
            <w:r w:rsidRPr="008E586B">
              <w:t xml:space="preserve">основные математические методы решения прикладных задач в области профессиональной деятельности; </w:t>
            </w:r>
          </w:p>
          <w:p w:rsidR="008E586B" w:rsidRPr="008E586B" w:rsidRDefault="008E586B" w:rsidP="00AD5C19">
            <w:pPr>
              <w:widowControl w:val="0"/>
              <w:numPr>
                <w:ilvl w:val="0"/>
                <w:numId w:val="30"/>
              </w:numPr>
              <w:tabs>
                <w:tab w:val="left" w:pos="289"/>
              </w:tabs>
              <w:autoSpaceDE w:val="0"/>
              <w:autoSpaceDN w:val="0"/>
              <w:adjustRightInd w:val="0"/>
              <w:ind w:left="147" w:firstLine="284"/>
              <w:contextualSpacing/>
              <w:jc w:val="both"/>
            </w:pPr>
            <w:r w:rsidRPr="008E586B">
              <w:t>основные понятия и методы математического анализа, линейной алгебры, теории комплексных чисел, теории вероятностей и математической статистики;</w:t>
            </w:r>
          </w:p>
        </w:tc>
        <w:tc>
          <w:tcPr>
            <w:tcW w:w="3186" w:type="dxa"/>
            <w:shd w:val="clear" w:color="auto" w:fill="auto"/>
          </w:tcPr>
          <w:p w:rsidR="008E586B" w:rsidRPr="008E586B" w:rsidRDefault="008E586B" w:rsidP="00AD5C19">
            <w:pPr>
              <w:tabs>
                <w:tab w:val="left" w:pos="4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6"/>
              <w:jc w:val="both"/>
            </w:pPr>
            <w:r w:rsidRPr="008E586B">
              <w:t>- решать прикладные задачи в области профессиональной деятельности</w:t>
            </w:r>
          </w:p>
        </w:tc>
      </w:tr>
    </w:tbl>
    <w:p w:rsidR="00AD5C19" w:rsidRDefault="00AD5C19" w:rsidP="008E5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75" w:right="-185"/>
        <w:contextualSpacing/>
        <w:jc w:val="both"/>
        <w:rPr>
          <w:sz w:val="32"/>
          <w:szCs w:val="28"/>
        </w:rPr>
        <w:sectPr w:rsidR="00AD5C19" w:rsidSect="00846D99">
          <w:footerReference w:type="default" r:id="rId8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8E586B" w:rsidRPr="008E586B" w:rsidRDefault="008E586B" w:rsidP="008E5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75" w:right="-185"/>
        <w:contextualSpacing/>
        <w:jc w:val="both"/>
        <w:rPr>
          <w:sz w:val="32"/>
          <w:szCs w:val="28"/>
        </w:rPr>
      </w:pPr>
    </w:p>
    <w:p w:rsidR="008E586B" w:rsidRPr="008E586B" w:rsidRDefault="008E586B" w:rsidP="008E586B">
      <w:pPr>
        <w:widowControl w:val="0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sz w:val="32"/>
          <w:szCs w:val="28"/>
        </w:rPr>
      </w:pPr>
      <w:r w:rsidRPr="008E586B">
        <w:rPr>
          <w:sz w:val="32"/>
          <w:szCs w:val="28"/>
        </w:rPr>
        <w:t>Структура и содержание учебной дисциплины</w:t>
      </w:r>
    </w:p>
    <w:p w:rsidR="008E586B" w:rsidRPr="008E586B" w:rsidRDefault="008E586B" w:rsidP="008E586B">
      <w:pPr>
        <w:widowControl w:val="0"/>
        <w:numPr>
          <w:ilvl w:val="1"/>
          <w:numId w:val="29"/>
        </w:numPr>
        <w:tabs>
          <w:tab w:val="left" w:pos="142"/>
          <w:tab w:val="left" w:pos="709"/>
          <w:tab w:val="left" w:pos="156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rPr>
          <w:sz w:val="32"/>
          <w:szCs w:val="28"/>
        </w:rPr>
      </w:pPr>
      <w:r w:rsidRPr="008E586B">
        <w:rPr>
          <w:sz w:val="32"/>
          <w:szCs w:val="28"/>
        </w:rPr>
        <w:t>Объем учебной дисциплины и виды учебной работы</w:t>
      </w:r>
    </w:p>
    <w:p w:rsidR="0016184C" w:rsidRDefault="0016184C" w:rsidP="008E586B"/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16184C" w:rsidRPr="0016184C" w:rsidTr="00D8185A">
        <w:trPr>
          <w:trHeight w:val="490"/>
        </w:trPr>
        <w:tc>
          <w:tcPr>
            <w:tcW w:w="4073" w:type="pct"/>
            <w:vAlign w:val="center"/>
          </w:tcPr>
          <w:p w:rsidR="0016184C" w:rsidRPr="0016184C" w:rsidRDefault="0016184C" w:rsidP="0016184C">
            <w:pPr>
              <w:spacing w:line="360" w:lineRule="auto"/>
              <w:rPr>
                <w:sz w:val="28"/>
                <w:szCs w:val="28"/>
              </w:rPr>
            </w:pPr>
            <w:r w:rsidRPr="0016184C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16184C" w:rsidRPr="0016184C" w:rsidRDefault="0016184C" w:rsidP="0016184C">
            <w:pPr>
              <w:spacing w:line="360" w:lineRule="auto"/>
              <w:rPr>
                <w:iCs/>
                <w:sz w:val="28"/>
                <w:szCs w:val="28"/>
              </w:rPr>
            </w:pPr>
            <w:r w:rsidRPr="0016184C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16184C" w:rsidRPr="0016184C" w:rsidTr="00D8185A">
        <w:trPr>
          <w:trHeight w:val="490"/>
        </w:trPr>
        <w:tc>
          <w:tcPr>
            <w:tcW w:w="4073" w:type="pct"/>
            <w:vAlign w:val="center"/>
          </w:tcPr>
          <w:p w:rsidR="0016184C" w:rsidRPr="0016184C" w:rsidRDefault="0016184C" w:rsidP="0016184C">
            <w:pPr>
              <w:spacing w:line="360" w:lineRule="auto"/>
              <w:rPr>
                <w:sz w:val="28"/>
                <w:szCs w:val="28"/>
              </w:rPr>
            </w:pPr>
            <w:r w:rsidRPr="0016184C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16184C" w:rsidRPr="0016184C" w:rsidRDefault="0016184C" w:rsidP="0016184C">
            <w:pPr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96</w:t>
            </w:r>
          </w:p>
        </w:tc>
      </w:tr>
      <w:tr w:rsidR="0016184C" w:rsidRPr="0016184C" w:rsidTr="00D8185A">
        <w:trPr>
          <w:trHeight w:val="622"/>
        </w:trPr>
        <w:tc>
          <w:tcPr>
            <w:tcW w:w="4073" w:type="pct"/>
            <w:vAlign w:val="center"/>
          </w:tcPr>
          <w:p w:rsidR="0016184C" w:rsidRPr="0016184C" w:rsidRDefault="0016184C" w:rsidP="0016184C">
            <w:pPr>
              <w:spacing w:line="360" w:lineRule="auto"/>
              <w:rPr>
                <w:sz w:val="28"/>
                <w:szCs w:val="28"/>
              </w:rPr>
            </w:pPr>
            <w:r w:rsidRPr="0016184C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16184C" w:rsidRPr="0016184C" w:rsidRDefault="0016184C" w:rsidP="0016184C">
            <w:pPr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16184C" w:rsidRPr="0016184C" w:rsidTr="00D8185A">
        <w:trPr>
          <w:trHeight w:val="490"/>
        </w:trPr>
        <w:tc>
          <w:tcPr>
            <w:tcW w:w="4073" w:type="pct"/>
            <w:vAlign w:val="center"/>
          </w:tcPr>
          <w:p w:rsidR="0016184C" w:rsidRPr="0016184C" w:rsidRDefault="0016184C" w:rsidP="0016184C">
            <w:pPr>
              <w:spacing w:line="360" w:lineRule="auto"/>
              <w:rPr>
                <w:sz w:val="28"/>
                <w:szCs w:val="28"/>
              </w:rPr>
            </w:pPr>
            <w:r w:rsidRPr="0016184C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16184C" w:rsidRPr="0016184C" w:rsidRDefault="0016184C" w:rsidP="0016184C">
            <w:pPr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98</w:t>
            </w:r>
          </w:p>
        </w:tc>
      </w:tr>
      <w:tr w:rsidR="0016184C" w:rsidRPr="0016184C" w:rsidTr="00D8185A">
        <w:trPr>
          <w:trHeight w:val="490"/>
        </w:trPr>
        <w:tc>
          <w:tcPr>
            <w:tcW w:w="5000" w:type="pct"/>
            <w:gridSpan w:val="2"/>
            <w:vAlign w:val="center"/>
          </w:tcPr>
          <w:p w:rsidR="0016184C" w:rsidRPr="0016184C" w:rsidRDefault="0016184C" w:rsidP="0016184C">
            <w:pPr>
              <w:spacing w:line="360" w:lineRule="auto"/>
              <w:rPr>
                <w:iCs/>
                <w:sz w:val="28"/>
                <w:szCs w:val="28"/>
              </w:rPr>
            </w:pPr>
            <w:r w:rsidRPr="0016184C">
              <w:rPr>
                <w:sz w:val="28"/>
                <w:szCs w:val="28"/>
              </w:rPr>
              <w:t>в том числе:</w:t>
            </w:r>
          </w:p>
        </w:tc>
      </w:tr>
      <w:tr w:rsidR="0016184C" w:rsidRPr="0016184C" w:rsidTr="00D8185A">
        <w:trPr>
          <w:trHeight w:val="490"/>
        </w:trPr>
        <w:tc>
          <w:tcPr>
            <w:tcW w:w="4073" w:type="pct"/>
            <w:vAlign w:val="center"/>
          </w:tcPr>
          <w:p w:rsidR="0016184C" w:rsidRPr="0016184C" w:rsidRDefault="0016184C" w:rsidP="0016184C">
            <w:pPr>
              <w:spacing w:line="360" w:lineRule="auto"/>
              <w:rPr>
                <w:sz w:val="28"/>
                <w:szCs w:val="28"/>
              </w:rPr>
            </w:pPr>
            <w:r w:rsidRPr="0016184C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16184C" w:rsidRPr="0016184C" w:rsidRDefault="0016184C" w:rsidP="00A460CB">
            <w:pPr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  <w:r w:rsidR="00A460CB">
              <w:rPr>
                <w:iCs/>
                <w:sz w:val="28"/>
                <w:szCs w:val="28"/>
              </w:rPr>
              <w:t>6</w:t>
            </w:r>
          </w:p>
        </w:tc>
      </w:tr>
      <w:tr w:rsidR="0016184C" w:rsidRPr="0016184C" w:rsidTr="00D8185A">
        <w:trPr>
          <w:trHeight w:val="490"/>
        </w:trPr>
        <w:tc>
          <w:tcPr>
            <w:tcW w:w="4073" w:type="pct"/>
            <w:vAlign w:val="center"/>
          </w:tcPr>
          <w:p w:rsidR="0016184C" w:rsidRPr="0016184C" w:rsidRDefault="0016184C" w:rsidP="0016184C">
            <w:pPr>
              <w:spacing w:line="360" w:lineRule="auto"/>
              <w:rPr>
                <w:sz w:val="28"/>
                <w:szCs w:val="28"/>
              </w:rPr>
            </w:pPr>
            <w:r w:rsidRPr="0016184C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16184C" w:rsidRPr="0016184C" w:rsidRDefault="0016184C" w:rsidP="0016184C">
            <w:pPr>
              <w:spacing w:line="360" w:lineRule="auto"/>
              <w:rPr>
                <w:iCs/>
                <w:sz w:val="28"/>
                <w:szCs w:val="28"/>
              </w:rPr>
            </w:pPr>
          </w:p>
        </w:tc>
      </w:tr>
      <w:tr w:rsidR="0016184C" w:rsidRPr="0016184C" w:rsidTr="00D8185A">
        <w:trPr>
          <w:trHeight w:val="490"/>
        </w:trPr>
        <w:tc>
          <w:tcPr>
            <w:tcW w:w="5000" w:type="pct"/>
            <w:gridSpan w:val="2"/>
            <w:vAlign w:val="center"/>
          </w:tcPr>
          <w:p w:rsidR="0016184C" w:rsidRPr="0016184C" w:rsidRDefault="0016184C" w:rsidP="0016184C">
            <w:pPr>
              <w:spacing w:line="360" w:lineRule="auto"/>
              <w:rPr>
                <w:iCs/>
                <w:sz w:val="28"/>
                <w:szCs w:val="28"/>
              </w:rPr>
            </w:pPr>
            <w:r w:rsidRPr="0016184C">
              <w:rPr>
                <w:iCs/>
                <w:sz w:val="28"/>
                <w:szCs w:val="28"/>
              </w:rPr>
              <w:t>Промежуточна</w:t>
            </w:r>
            <w:r>
              <w:rPr>
                <w:iCs/>
                <w:sz w:val="28"/>
                <w:szCs w:val="28"/>
              </w:rPr>
              <w:t>я аттестация проводится в форме экзамена</w:t>
            </w:r>
            <w:r w:rsidRPr="0016184C">
              <w:rPr>
                <w:iCs/>
                <w:sz w:val="28"/>
                <w:szCs w:val="28"/>
              </w:rPr>
              <w:t xml:space="preserve"> </w:t>
            </w:r>
          </w:p>
        </w:tc>
      </w:tr>
    </w:tbl>
    <w:p w:rsidR="0016184C" w:rsidRPr="008E586B" w:rsidRDefault="0016184C" w:rsidP="008E586B">
      <w:pPr>
        <w:sectPr w:rsidR="0016184C" w:rsidRPr="008E586B" w:rsidSect="00846D99"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8E586B" w:rsidRDefault="008E586B" w:rsidP="008E586B">
      <w:pPr>
        <w:numPr>
          <w:ilvl w:val="1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32"/>
          <w:szCs w:val="28"/>
        </w:rPr>
      </w:pPr>
      <w:r w:rsidRPr="008E586B">
        <w:rPr>
          <w:sz w:val="32"/>
          <w:szCs w:val="28"/>
        </w:rPr>
        <w:lastRenderedPageBreak/>
        <w:t>Тематический план и содержание учебной дисциплины «Математика»</w:t>
      </w:r>
    </w:p>
    <w:tbl>
      <w:tblPr>
        <w:tblW w:w="15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992"/>
        <w:gridCol w:w="7545"/>
        <w:gridCol w:w="1116"/>
        <w:gridCol w:w="1788"/>
      </w:tblGrid>
      <w:tr w:rsidR="008E586B" w:rsidRPr="008E586B" w:rsidTr="00C2708D">
        <w:trPr>
          <w:trHeight w:val="6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8E586B">
              <w:rPr>
                <w:bCs/>
                <w:szCs w:val="28"/>
              </w:rPr>
              <w:t>Наименование разделов и тем</w:t>
            </w:r>
          </w:p>
        </w:tc>
        <w:tc>
          <w:tcPr>
            <w:tcW w:w="8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8E586B">
              <w:rPr>
                <w:bCs/>
                <w:szCs w:val="28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8E586B">
              <w:rPr>
                <w:bCs/>
                <w:szCs w:val="28"/>
              </w:rPr>
              <w:t>Объем часов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8E586B">
              <w:rPr>
                <w:bCs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8E586B" w:rsidRPr="008E586B" w:rsidTr="00AD5C19">
        <w:trPr>
          <w:trHeight w:val="15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1</w:t>
            </w:r>
          </w:p>
        </w:tc>
        <w:tc>
          <w:tcPr>
            <w:tcW w:w="8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4</w:t>
            </w:r>
          </w:p>
        </w:tc>
      </w:tr>
      <w:tr w:rsidR="008E586B" w:rsidRPr="008E586B" w:rsidTr="00C2708D">
        <w:trPr>
          <w:trHeight w:val="27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E586B">
              <w:rPr>
                <w:bCs/>
              </w:rPr>
              <w:t>Раздел 1. Комплексные числа</w:t>
            </w:r>
          </w:p>
        </w:tc>
        <w:tc>
          <w:tcPr>
            <w:tcW w:w="8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E586B" w:rsidRPr="008E586B" w:rsidTr="00AD5C19">
        <w:trPr>
          <w:trHeight w:val="444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E586B">
              <w:rPr>
                <w:bCs/>
              </w:rPr>
              <w:t>Тема 1. Основы комплексных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1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E586B">
              <w:rPr>
                <w:color w:val="000000"/>
                <w:szCs w:val="18"/>
                <w:shd w:val="clear" w:color="auto" w:fill="FFFFFF"/>
              </w:rPr>
              <w:t>Расширение понятия числа. Определение комплексного числа. Действия над комплексными числами. Геометрическая интерпретация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8E586B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E586B" w:rsidRPr="008E586B" w:rsidTr="00C2708D">
        <w:trPr>
          <w:trHeight w:val="27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2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Cs w:val="18"/>
                <w:shd w:val="clear" w:color="auto" w:fill="FFFFFF"/>
              </w:rPr>
            </w:pPr>
            <w:r w:rsidRPr="008E586B">
              <w:rPr>
                <w:color w:val="000000"/>
                <w:szCs w:val="18"/>
                <w:shd w:val="clear" w:color="auto" w:fill="FFFFFF"/>
              </w:rPr>
              <w:t>Практическая работа №1 «Комплексные числа. Действия над комплексными числами в алгебраической форме. Переход от одной формы к другой»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8E586B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E586B" w:rsidRPr="008E586B" w:rsidTr="00AD5C19">
        <w:trPr>
          <w:trHeight w:val="595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3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Cs w:val="18"/>
                <w:shd w:val="clear" w:color="auto" w:fill="FFFFFF"/>
              </w:rPr>
            </w:pPr>
            <w:r w:rsidRPr="008E586B">
              <w:rPr>
                <w:color w:val="000000"/>
                <w:szCs w:val="18"/>
                <w:shd w:val="clear" w:color="auto" w:fill="FFFFFF"/>
              </w:rPr>
              <w:t>Тригонометрическая форма комплексного числа. Действия над комплексными числами в тригонометрической форме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8E586B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D5C19" w:rsidRPr="008E586B" w:rsidTr="00F80EDF">
        <w:tc>
          <w:tcPr>
            <w:tcW w:w="12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C19" w:rsidRPr="008E586B" w:rsidRDefault="00AD5C19" w:rsidP="00AD5C19">
            <w:r w:rsidRPr="008E586B">
              <w:t>Раздел 2. Основы математического анализа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C19" w:rsidRPr="008E586B" w:rsidRDefault="00AD5C19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highlight w:val="lightGray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C19" w:rsidRPr="008E586B" w:rsidRDefault="00AD5C19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E586B" w:rsidRPr="008E586B" w:rsidTr="00C2708D">
        <w:trPr>
          <w:trHeight w:val="54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E586B">
              <w:t>Тема 2. Предел и непрерывность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jc w:val="center"/>
            </w:pPr>
            <w:r w:rsidRPr="008E586B">
              <w:t>4</w:t>
            </w:r>
            <w:r w:rsidR="00356365">
              <w:t>, 5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r w:rsidRPr="008E586B">
              <w:t xml:space="preserve">Предел. Определение. Теоремы. Основные свойства. Замечательные пределы. Предел функции на бесконечности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</w:tc>
      </w:tr>
      <w:tr w:rsidR="008E586B" w:rsidRPr="008E586B" w:rsidTr="00C2708D"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jc w:val="center"/>
            </w:pPr>
            <w:r>
              <w:t>6, 7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r w:rsidRPr="008E586B">
              <w:t>Практическая работа №2 «Нахождение пределов и замечательных пределов»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</w:tc>
      </w:tr>
      <w:tr w:rsidR="008E586B" w:rsidRPr="008E586B" w:rsidTr="00C2708D"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E586B">
              <w:t>Тема 3. Производная и ее приложения</w:t>
            </w: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8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E586B">
              <w:rPr>
                <w:bCs/>
              </w:rPr>
              <w:t>Производная. Определение. Таблица. Правила дифференцирования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</w:tc>
      </w:tr>
      <w:tr w:rsidR="008E586B" w:rsidRPr="008E586B" w:rsidTr="00C2708D"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E586B">
              <w:rPr>
                <w:bCs/>
              </w:rPr>
              <w:t>Производная сложных функций. Геометрический и физический смыл производной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</w:tc>
      </w:tr>
      <w:tr w:rsidR="008E586B" w:rsidRPr="008E586B" w:rsidTr="00C2708D"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E586B">
              <w:rPr>
                <w:bCs/>
              </w:rPr>
              <w:t>Практическая работа №3 «Решение задач на применение производной»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</w:tc>
      </w:tr>
      <w:tr w:rsidR="008E586B" w:rsidRPr="008E586B" w:rsidTr="00AD5C19">
        <w:trPr>
          <w:trHeight w:val="212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E586B">
              <w:rPr>
                <w:bCs/>
              </w:rPr>
              <w:t>Свойства функции. Монотонность. Экстремумы. Правила нахождения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8E586B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E586B" w:rsidRPr="008E586B" w:rsidTr="00C2708D"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E586B">
              <w:rPr>
                <w:bCs/>
              </w:rPr>
              <w:t>Выпуклость и вогнутость функции. Точки перегиба. Асимптоты. Правила нахождения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</w:tc>
      </w:tr>
      <w:tr w:rsidR="008E586B" w:rsidRPr="008E586B" w:rsidTr="00C2708D"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13, 14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E586B">
              <w:rPr>
                <w:bCs/>
              </w:rPr>
              <w:t>Схема исследования функции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</w:tc>
      </w:tr>
      <w:tr w:rsidR="008E586B" w:rsidRPr="008E586B" w:rsidTr="00C2708D"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15, 16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E586B">
              <w:rPr>
                <w:bCs/>
              </w:rPr>
              <w:t>Практическая работа №4 «Построение графиков функций»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</w:tc>
      </w:tr>
      <w:tr w:rsidR="008E586B" w:rsidRPr="008E586B" w:rsidTr="00C2708D"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E586B">
              <w:t>Тема 4. Интеграл и его приложение</w:t>
            </w: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E586B">
              <w:rPr>
                <w:bCs/>
              </w:rPr>
              <w:t>Первообразная. Определения. Свойства. Таблица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</w:tc>
      </w:tr>
      <w:tr w:rsidR="008E586B" w:rsidRPr="008E586B" w:rsidTr="00C2708D"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E586B">
              <w:t>Неопределенный интеграл. Определение. Свойства. Таблица. Способы       нахождения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</w:tc>
      </w:tr>
      <w:tr w:rsidR="008E586B" w:rsidRPr="008E586B" w:rsidTr="00C2708D"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jc w:val="center"/>
            </w:pPr>
            <w:r>
              <w:t>19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r w:rsidRPr="008E586B">
              <w:rPr>
                <w:bCs/>
              </w:rPr>
              <w:t>Практическая работа №5 «</w:t>
            </w:r>
            <w:r w:rsidRPr="008E586B">
              <w:t>Нахождение неопределенного интеграла интегрированием подстановкой по частям»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</w:tc>
      </w:tr>
      <w:tr w:rsidR="008E586B" w:rsidRPr="008E586B" w:rsidTr="00C2708D">
        <w:trPr>
          <w:trHeight w:val="572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jc w:val="center"/>
            </w:pPr>
            <w:r>
              <w:rPr>
                <w:bCs/>
              </w:rPr>
              <w:t>20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r w:rsidRPr="008E586B">
              <w:t>Определенный интеграл. Определение. Вычисление. Геометрический    смысл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</w:tc>
      </w:tr>
      <w:tr w:rsidR="008E586B" w:rsidRPr="008E586B" w:rsidTr="00C2708D">
        <w:trPr>
          <w:trHeight w:val="572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r w:rsidRPr="008E586B">
              <w:rPr>
                <w:color w:val="000000"/>
                <w:szCs w:val="18"/>
                <w:shd w:val="clear" w:color="auto" w:fill="FFFFFF"/>
              </w:rPr>
              <w:t>Вычисление площадей фигур с помощью определенного интеграла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</w:tc>
      </w:tr>
      <w:tr w:rsidR="008E586B" w:rsidRPr="008E586B" w:rsidTr="00C2708D"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jc w:val="center"/>
            </w:pPr>
            <w:r>
              <w:t>22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r w:rsidRPr="008E586B">
              <w:rPr>
                <w:bCs/>
              </w:rPr>
              <w:t>Практическая работа №6 «</w:t>
            </w:r>
            <w:r w:rsidRPr="008E586B">
              <w:t>Нахождение площадей криволинейных фигур»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</w:tc>
      </w:tr>
      <w:tr w:rsidR="008E586B" w:rsidRPr="008E586B" w:rsidTr="00C2708D"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E586B">
              <w:t>Тема 5. Дифференциальные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r w:rsidRPr="008E586B">
              <w:rPr>
                <w:color w:val="000000"/>
                <w:szCs w:val="18"/>
                <w:shd w:val="clear" w:color="auto" w:fill="FFFFFF"/>
              </w:rPr>
              <w:t>Дифференциальные уравнения первого порядка. Уравнения с разделяющимися переменными. Однородные дифференциальные уравнения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</w:tc>
      </w:tr>
      <w:tr w:rsidR="008E586B" w:rsidRPr="008E586B" w:rsidTr="00C2708D"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r w:rsidRPr="008E586B">
              <w:rPr>
                <w:color w:val="000000"/>
                <w:shd w:val="clear" w:color="auto" w:fill="FFFFFF"/>
              </w:rPr>
              <w:t>Решение дифференциальных уравнений с разделяющимися переменными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</w:tc>
      </w:tr>
      <w:tr w:rsidR="008E586B" w:rsidRPr="008E586B" w:rsidTr="00C2708D"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r w:rsidRPr="008E586B">
              <w:rPr>
                <w:color w:val="000000"/>
                <w:shd w:val="clear" w:color="auto" w:fill="FFFFFF"/>
              </w:rPr>
              <w:t>Линейные дифференциальные уравнения. Линейные дифференциальные уравнения второго порядка с постоянными коэффициентами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</w:tc>
      </w:tr>
      <w:tr w:rsidR="008E586B" w:rsidRPr="008E586B" w:rsidTr="00C2708D"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r w:rsidRPr="008E586B">
              <w:t>Практическая работа №7 «</w:t>
            </w:r>
            <w:r w:rsidRPr="008E586B">
              <w:rPr>
                <w:color w:val="000000"/>
                <w:shd w:val="clear" w:color="auto" w:fill="FFFFFF"/>
              </w:rPr>
              <w:t>Решение дифференциальных уравнений второго порядка. Решение прикладных задач»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</w:tc>
      </w:tr>
      <w:tr w:rsidR="00AD5C19" w:rsidRPr="008E586B" w:rsidTr="00D51381">
        <w:tc>
          <w:tcPr>
            <w:tcW w:w="1218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C19" w:rsidRPr="008E586B" w:rsidRDefault="00AD5C19" w:rsidP="00AD5C19">
            <w:pPr>
              <w:rPr>
                <w:bCs/>
              </w:rPr>
            </w:pPr>
            <w:r w:rsidRPr="008E586B">
              <w:t>Раздел 3. Основы линейной алгебры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C19" w:rsidRPr="008E586B" w:rsidRDefault="00AD5C19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highlight w:val="lightGray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C19" w:rsidRPr="008E586B" w:rsidRDefault="00AD5C19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E586B" w:rsidRPr="008E586B" w:rsidTr="00AD5C19"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8"/>
              </w:rPr>
            </w:pPr>
            <w:r w:rsidRPr="008E586B">
              <w:t xml:space="preserve">Тема 6. Матрицы и определители. </w:t>
            </w:r>
            <w:r w:rsidRPr="008E586B">
              <w:rPr>
                <w:spacing w:val="-8"/>
              </w:rPr>
              <w:t>Решение систем линейных уравнений</w:t>
            </w: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8"/>
              </w:rPr>
            </w:pP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8"/>
              </w:rPr>
            </w:pP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8"/>
              </w:rPr>
            </w:pP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8"/>
              </w:rPr>
            </w:pP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8"/>
              </w:rPr>
            </w:pP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27, 28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rPr>
                <w:bCs/>
              </w:rPr>
            </w:pPr>
            <w:r w:rsidRPr="008E586B">
              <w:t>Понятие матрицы, действия над матрицами. Определитель матрицы. Свойства определителей и их вычисление. Обратная матрица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8E586B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E586B" w:rsidRPr="008E586B" w:rsidTr="00AD5C19"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jc w:val="center"/>
              <w:rPr>
                <w:bCs/>
              </w:rPr>
            </w:pPr>
            <w:r>
              <w:rPr>
                <w:bCs/>
              </w:rPr>
              <w:t>29, 30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rPr>
                <w:bCs/>
              </w:rPr>
            </w:pPr>
            <w:r w:rsidRPr="008E586B">
              <w:rPr>
                <w:bCs/>
              </w:rPr>
              <w:t>Практическая работа №8 «</w:t>
            </w:r>
            <w:r w:rsidRPr="008E586B">
              <w:rPr>
                <w:sz w:val="23"/>
                <w:szCs w:val="23"/>
              </w:rPr>
              <w:t xml:space="preserve">Операции над матрицами, вычисление </w:t>
            </w:r>
            <w:r w:rsidRPr="008E586B">
              <w:rPr>
                <w:sz w:val="23"/>
                <w:szCs w:val="23"/>
              </w:rPr>
              <w:lastRenderedPageBreak/>
              <w:t>определителей, нахождение обратной матрицы, вычисление ранга матрицы»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lastRenderedPageBreak/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lastRenderedPageBreak/>
              <w:t>ПК 1.4</w:t>
            </w:r>
          </w:p>
        </w:tc>
      </w:tr>
      <w:tr w:rsidR="008E586B" w:rsidRPr="008E586B" w:rsidTr="00AD5C19"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jc w:val="center"/>
              <w:rPr>
                <w:bCs/>
              </w:rPr>
            </w:pPr>
            <w:r>
              <w:rPr>
                <w:bCs/>
              </w:rPr>
              <w:t>31, 32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rPr>
                <w:bCs/>
              </w:rPr>
            </w:pPr>
            <w:r w:rsidRPr="008E586B">
              <w:rPr>
                <w:bCs/>
              </w:rPr>
              <w:t>Решение простейших матричных уравнений. Решение системы линейных уравнений в матричной форме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2822FC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</w:tc>
      </w:tr>
      <w:tr w:rsidR="008E586B" w:rsidRPr="008E586B" w:rsidTr="00AD5C19"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jc w:val="center"/>
              <w:rPr>
                <w:bCs/>
              </w:rPr>
            </w:pPr>
            <w:r>
              <w:rPr>
                <w:bCs/>
              </w:rPr>
              <w:t>33, 34, 35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rPr>
                <w:bCs/>
              </w:rPr>
            </w:pPr>
            <w:r w:rsidRPr="008E586B">
              <w:rPr>
                <w:bCs/>
              </w:rPr>
              <w:t>Решение линейных уравнений по формулам Крамера. Решение систем линейных уравнений методом Гаусса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2822FC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</w:tc>
      </w:tr>
      <w:tr w:rsidR="00AD5C19" w:rsidRPr="008E586B" w:rsidTr="007902E3">
        <w:tc>
          <w:tcPr>
            <w:tcW w:w="12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C19" w:rsidRPr="008E586B" w:rsidRDefault="00AD5C19" w:rsidP="00AD5C19">
            <w:r w:rsidRPr="008E586B">
              <w:t>Раздел 4. Элементы теории вероятностей и математической статистики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C19" w:rsidRPr="008E586B" w:rsidRDefault="00AD5C19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C19" w:rsidRPr="008E586B" w:rsidRDefault="00AD5C19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E586B" w:rsidRPr="008E586B" w:rsidTr="00AD5C19"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E586B">
              <w:t>Тема 7. Элементы комбинаторики</w:t>
            </w: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jc w:val="center"/>
            </w:pPr>
            <w:r>
              <w:t>36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r w:rsidRPr="008E586B">
              <w:t>Перестановки. Размещение. Сочетание. Определение. Формулы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</w:tc>
      </w:tr>
      <w:tr w:rsidR="008E586B" w:rsidRPr="008E586B" w:rsidTr="00AD5C19">
        <w:trPr>
          <w:trHeight w:val="523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jc w:val="center"/>
            </w:pPr>
            <w:r>
              <w:t>37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rPr>
                <w:bCs/>
              </w:rPr>
            </w:pPr>
            <w:r w:rsidRPr="008E586B">
              <w:rPr>
                <w:bCs/>
              </w:rPr>
              <w:t>Практическая работа №9 «Р</w:t>
            </w:r>
            <w:r w:rsidRPr="008E586B">
              <w:t xml:space="preserve">ешение задач с применением формул:  </w:t>
            </w:r>
            <w:r w:rsidRPr="008E586B">
              <w:rPr>
                <w:lang w:val="en-US"/>
              </w:rPr>
              <w:t>P</w:t>
            </w:r>
            <w:r w:rsidRPr="008E586B">
              <w:rPr>
                <w:vertAlign w:val="subscript"/>
                <w:lang w:val="en-US"/>
              </w:rPr>
              <w:t>n</w:t>
            </w:r>
            <w:r w:rsidRPr="008E586B">
              <w:rPr>
                <w:vertAlign w:val="subscript"/>
              </w:rPr>
              <w:t xml:space="preserve"> ;  </w:t>
            </w:r>
            <w:r w:rsidRPr="008E586B">
              <w:rPr>
                <w:lang w:val="en-US"/>
              </w:rPr>
              <w:t>A</w:t>
            </w:r>
            <w:r w:rsidRPr="008E586B">
              <w:rPr>
                <w:vertAlign w:val="subscript"/>
                <w:lang w:val="en-US"/>
              </w:rPr>
              <w:t>n</w:t>
            </w:r>
            <w:r w:rsidRPr="008E586B">
              <w:rPr>
                <w:vertAlign w:val="superscript"/>
                <w:lang w:val="en-US"/>
              </w:rPr>
              <w:t>m</w:t>
            </w:r>
            <w:r w:rsidRPr="008E586B">
              <w:t xml:space="preserve"> ;  </w:t>
            </w:r>
            <w:r w:rsidRPr="008E586B">
              <w:rPr>
                <w:lang w:val="en-US"/>
              </w:rPr>
              <w:t>C</w:t>
            </w:r>
            <w:r w:rsidRPr="008E586B">
              <w:rPr>
                <w:vertAlign w:val="subscript"/>
                <w:lang w:val="en-US"/>
              </w:rPr>
              <w:t>n</w:t>
            </w:r>
            <w:r w:rsidRPr="008E586B">
              <w:rPr>
                <w:vertAlign w:val="superscript"/>
                <w:lang w:val="en-US"/>
              </w:rPr>
              <w:t>m</w:t>
            </w:r>
            <w:r w:rsidRPr="008E586B">
              <w:t>»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</w:tc>
      </w:tr>
      <w:tr w:rsidR="008E586B" w:rsidRPr="008E586B" w:rsidTr="00AD5C19"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E586B">
              <w:t>Тема 8. Элементы теории вероятностей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jc w:val="center"/>
            </w:pPr>
            <w:r>
              <w:t>38, 39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r w:rsidRPr="008E586B">
              <w:t>Вероятность. Определение. Формула. Вычисление.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2822FC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</w:tc>
      </w:tr>
      <w:tr w:rsidR="008E586B" w:rsidRPr="008E586B" w:rsidTr="00AD5C19"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Default="00356365" w:rsidP="00AD5C1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8E586B" w:rsidRPr="008E586B">
              <w:rPr>
                <w:bCs/>
              </w:rPr>
              <w:t>0</w:t>
            </w:r>
          </w:p>
          <w:p w:rsidR="00356365" w:rsidRPr="008E586B" w:rsidRDefault="00356365" w:rsidP="00AD5C19">
            <w:pPr>
              <w:jc w:val="center"/>
              <w:rPr>
                <w:bCs/>
              </w:rPr>
            </w:pPr>
            <w:r>
              <w:rPr>
                <w:bCs/>
              </w:rPr>
              <w:t>41, 42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rPr>
                <w:bCs/>
              </w:rPr>
            </w:pPr>
            <w:r w:rsidRPr="008E586B">
              <w:rPr>
                <w:bCs/>
              </w:rPr>
              <w:t>Практическая работа №10 «</w:t>
            </w:r>
            <w:r w:rsidRPr="008E586B">
              <w:t>Решение задач на нахождение вероятностей»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</w:tc>
      </w:tr>
      <w:tr w:rsidR="008E586B" w:rsidRPr="008E586B" w:rsidTr="00C2708D"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rPr>
                <w:bCs/>
              </w:rPr>
            </w:pPr>
            <w:r w:rsidRPr="008E586B">
              <w:rPr>
                <w:bCs/>
              </w:rPr>
              <w:t>Тема 9. Элементы математической статистики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jc w:val="center"/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75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rPr>
                <w:bCs/>
              </w:rPr>
            </w:pPr>
            <w:r w:rsidRPr="008E586B">
              <w:rPr>
                <w:color w:val="000000"/>
                <w:shd w:val="clear" w:color="auto" w:fill="FFFFFF"/>
              </w:rPr>
              <w:t>Основные понятия математической статистики. Случайная величина. Закон распределения дискретной случайной величины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</w:tc>
      </w:tr>
      <w:tr w:rsidR="008E586B" w:rsidRPr="008E586B" w:rsidTr="00C2708D"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jc w:val="center"/>
              <w:rPr>
                <w:bCs/>
              </w:rPr>
            </w:pPr>
            <w:r>
              <w:rPr>
                <w:bCs/>
              </w:rPr>
              <w:t>44</w:t>
            </w:r>
          </w:p>
        </w:tc>
        <w:tc>
          <w:tcPr>
            <w:tcW w:w="75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rPr>
                <w:bCs/>
              </w:rPr>
            </w:pPr>
            <w:r w:rsidRPr="008E586B">
              <w:rPr>
                <w:color w:val="000000"/>
                <w:shd w:val="clear" w:color="auto" w:fill="FFFFFF"/>
              </w:rPr>
              <w:t xml:space="preserve">Полигон и гистограмма. Статистические характеристики рядов данных.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2822FC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</w:tc>
      </w:tr>
      <w:tr w:rsidR="008E586B" w:rsidRPr="008E586B" w:rsidTr="00C2708D"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75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2822FC" w:rsidP="00AD5C19">
            <w:pPr>
              <w:rPr>
                <w:bCs/>
              </w:rPr>
            </w:pPr>
            <w:r w:rsidRPr="008E586B">
              <w:rPr>
                <w:color w:val="000000"/>
                <w:shd w:val="clear" w:color="auto" w:fill="FFFFFF"/>
              </w:rPr>
              <w:t xml:space="preserve">Математическое ожидание случайной величины. Среднее квадратичное отклонение, дисперсия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suppressAutoHyphens/>
              <w:jc w:val="center"/>
            </w:pPr>
            <w:r w:rsidRPr="008E586B">
              <w:t>ОК 1 – ОК 9</w:t>
            </w:r>
          </w:p>
          <w:p w:rsidR="008E586B" w:rsidRPr="00C2708D" w:rsidRDefault="008E586B" w:rsidP="00AD5C19">
            <w:pPr>
              <w:suppressAutoHyphens/>
              <w:jc w:val="center"/>
            </w:pPr>
            <w:r w:rsidRPr="008E586B">
              <w:t>ПК 1.4</w:t>
            </w:r>
          </w:p>
        </w:tc>
      </w:tr>
      <w:tr w:rsidR="002822FC" w:rsidRPr="008E586B" w:rsidTr="00C2708D"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2FC" w:rsidRPr="008E586B" w:rsidRDefault="002822FC" w:rsidP="00AD5C19">
            <w:pPr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2FC" w:rsidRPr="008E586B" w:rsidRDefault="00356365" w:rsidP="00AD5C19">
            <w:pPr>
              <w:jc w:val="center"/>
              <w:rPr>
                <w:bCs/>
              </w:rPr>
            </w:pPr>
            <w:r>
              <w:rPr>
                <w:bCs/>
              </w:rPr>
              <w:t>46, 47, 48</w:t>
            </w:r>
          </w:p>
        </w:tc>
        <w:tc>
          <w:tcPr>
            <w:tcW w:w="75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2FC" w:rsidRPr="008E586B" w:rsidRDefault="002822FC" w:rsidP="00AD5C19">
            <w:pPr>
              <w:rPr>
                <w:color w:val="000000"/>
                <w:shd w:val="clear" w:color="auto" w:fill="FFFFFF"/>
              </w:rPr>
            </w:pPr>
            <w:r w:rsidRPr="008E586B">
              <w:rPr>
                <w:color w:val="000000"/>
                <w:shd w:val="clear" w:color="auto" w:fill="FFFFFF"/>
              </w:rPr>
              <w:t>Применение основных положений математической статистики в решении задач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2FC" w:rsidRPr="008E586B" w:rsidRDefault="002822FC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2FC" w:rsidRPr="008E586B" w:rsidRDefault="002822FC" w:rsidP="00AD5C19">
            <w:pPr>
              <w:suppressAutoHyphens/>
              <w:jc w:val="center"/>
            </w:pPr>
          </w:p>
        </w:tc>
      </w:tr>
      <w:tr w:rsidR="008E586B" w:rsidRPr="008E586B" w:rsidTr="00C2708D"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rPr>
                <w:bCs/>
              </w:rPr>
            </w:pPr>
          </w:p>
        </w:tc>
        <w:tc>
          <w:tcPr>
            <w:tcW w:w="85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rPr>
                <w:color w:val="000000"/>
                <w:shd w:val="clear" w:color="auto" w:fill="FFFFFF"/>
              </w:rPr>
            </w:pPr>
            <w:r w:rsidRPr="008E586B">
              <w:rPr>
                <w:color w:val="000000"/>
                <w:shd w:val="clear" w:color="auto" w:fill="FFFFFF"/>
              </w:rPr>
              <w:t>Самостоятельная работа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586B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E586B" w:rsidRPr="008E586B" w:rsidTr="00C2708D"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rPr>
                <w:bCs/>
              </w:rPr>
            </w:pPr>
          </w:p>
        </w:tc>
        <w:tc>
          <w:tcPr>
            <w:tcW w:w="85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numPr>
                <w:ilvl w:val="0"/>
                <w:numId w:val="18"/>
              </w:numPr>
              <w:ind w:left="452"/>
              <w:rPr>
                <w:bCs/>
              </w:rPr>
            </w:pPr>
            <w:r>
              <w:rPr>
                <w:bCs/>
              </w:rPr>
              <w:t>Подготовка к  итоговому контролю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E586B" w:rsidRPr="008E586B" w:rsidTr="00356365">
        <w:tc>
          <w:tcPr>
            <w:tcW w:w="1218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E586B">
              <w:rPr>
                <w:bCs/>
              </w:rPr>
              <w:t>Итого аудиторных занятий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86B" w:rsidRPr="008E586B" w:rsidRDefault="00356365" w:rsidP="00AD5C19">
            <w:pPr>
              <w:jc w:val="center"/>
            </w:pPr>
            <w:r>
              <w:t>9</w:t>
            </w:r>
            <w:r w:rsidR="008E586B" w:rsidRPr="008E586B">
              <w:t>6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586B" w:rsidRPr="008E586B" w:rsidRDefault="008E586B" w:rsidP="00AD5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8E586B" w:rsidRPr="008E586B" w:rsidRDefault="008E586B" w:rsidP="00C2708D"/>
    <w:p w:rsidR="008E586B" w:rsidRPr="008E586B" w:rsidRDefault="008E586B" w:rsidP="008E586B">
      <w:pPr>
        <w:rPr>
          <w:b/>
          <w:sz w:val="28"/>
          <w:szCs w:val="28"/>
        </w:rPr>
        <w:sectPr w:rsidR="008E586B" w:rsidRPr="008E586B" w:rsidSect="00A978B2">
          <w:pgSz w:w="16838" w:h="11906" w:orient="landscape"/>
          <w:pgMar w:top="1079" w:right="1134" w:bottom="851" w:left="1134" w:header="709" w:footer="709" w:gutter="0"/>
          <w:cols w:space="720"/>
        </w:sectPr>
      </w:pPr>
    </w:p>
    <w:p w:rsidR="008E586B" w:rsidRPr="008E586B" w:rsidRDefault="008E586B" w:rsidP="00AD5C19">
      <w:pPr>
        <w:spacing w:line="360" w:lineRule="auto"/>
        <w:jc w:val="center"/>
        <w:rPr>
          <w:sz w:val="32"/>
          <w:szCs w:val="28"/>
        </w:rPr>
      </w:pPr>
      <w:r w:rsidRPr="008E586B">
        <w:rPr>
          <w:sz w:val="32"/>
          <w:szCs w:val="28"/>
        </w:rPr>
        <w:lastRenderedPageBreak/>
        <w:t>3. Условия реализации рабочей программы дисциплины</w:t>
      </w:r>
    </w:p>
    <w:p w:rsidR="008E586B" w:rsidRPr="008E586B" w:rsidRDefault="008E586B" w:rsidP="00AD5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32"/>
          <w:szCs w:val="28"/>
        </w:rPr>
      </w:pPr>
      <w:r w:rsidRPr="008E586B">
        <w:rPr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8E586B" w:rsidRPr="008E586B" w:rsidRDefault="008E586B" w:rsidP="00AD5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8E586B">
        <w:rPr>
          <w:sz w:val="28"/>
          <w:szCs w:val="28"/>
        </w:rPr>
        <w:t>Реализация рабочей программы дисциплины требует наличия учебного кабинета «Математика».</w:t>
      </w:r>
    </w:p>
    <w:p w:rsidR="008E586B" w:rsidRPr="008E586B" w:rsidRDefault="008E586B" w:rsidP="008E5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8E586B">
        <w:rPr>
          <w:bCs/>
          <w:sz w:val="28"/>
          <w:szCs w:val="28"/>
        </w:rPr>
        <w:t>Оборудование учебного кабинета:</w:t>
      </w:r>
    </w:p>
    <w:p w:rsidR="008E586B" w:rsidRPr="008E586B" w:rsidRDefault="008E586B" w:rsidP="008E5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firstLine="709"/>
        <w:contextualSpacing/>
        <w:jc w:val="both"/>
        <w:rPr>
          <w:sz w:val="28"/>
          <w:szCs w:val="28"/>
        </w:rPr>
      </w:pPr>
      <w:r w:rsidRPr="008E586B">
        <w:rPr>
          <w:sz w:val="28"/>
          <w:szCs w:val="28"/>
        </w:rPr>
        <w:t>- посадочные места по количеству обучающихся,</w:t>
      </w:r>
    </w:p>
    <w:p w:rsidR="008E586B" w:rsidRPr="008E586B" w:rsidRDefault="008E586B" w:rsidP="008E5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firstLine="709"/>
        <w:contextualSpacing/>
        <w:jc w:val="both"/>
        <w:rPr>
          <w:sz w:val="28"/>
          <w:szCs w:val="28"/>
        </w:rPr>
      </w:pPr>
      <w:r w:rsidRPr="008E586B">
        <w:rPr>
          <w:sz w:val="28"/>
          <w:szCs w:val="28"/>
        </w:rPr>
        <w:t>- рабочее место преподавателя,</w:t>
      </w:r>
    </w:p>
    <w:p w:rsidR="008E586B" w:rsidRPr="008E586B" w:rsidRDefault="008E586B" w:rsidP="008E5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firstLine="709"/>
        <w:contextualSpacing/>
        <w:jc w:val="both"/>
        <w:rPr>
          <w:bCs/>
          <w:sz w:val="28"/>
          <w:szCs w:val="28"/>
        </w:rPr>
      </w:pPr>
      <w:r w:rsidRPr="008E586B">
        <w:rPr>
          <w:sz w:val="28"/>
          <w:szCs w:val="28"/>
        </w:rPr>
        <w:t>- комплект учебно-наглядных планшетов с формулами по изучаемым темам дисциплины «Математика»;</w:t>
      </w:r>
    </w:p>
    <w:p w:rsidR="008E586B" w:rsidRPr="008E586B" w:rsidRDefault="008E586B" w:rsidP="008E5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8E586B">
        <w:rPr>
          <w:bCs/>
          <w:sz w:val="28"/>
          <w:szCs w:val="28"/>
        </w:rPr>
        <w:t>Оборудование учебного кабинета:</w:t>
      </w:r>
    </w:p>
    <w:p w:rsidR="008E586B" w:rsidRPr="008E586B" w:rsidRDefault="008E586B" w:rsidP="008E5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8E586B">
        <w:rPr>
          <w:b/>
          <w:bCs/>
          <w:sz w:val="28"/>
          <w:szCs w:val="28"/>
        </w:rPr>
        <w:t xml:space="preserve">   - </w:t>
      </w:r>
      <w:r w:rsidRPr="008E586B">
        <w:rPr>
          <w:bCs/>
          <w:sz w:val="28"/>
          <w:szCs w:val="28"/>
        </w:rPr>
        <w:t>комплект  информационных таблиц (таблиц Брадиса; таблиц с формулами: сокращенного умножения, производных; неопределенных интегралов);</w:t>
      </w:r>
    </w:p>
    <w:p w:rsidR="008E586B" w:rsidRPr="008E586B" w:rsidRDefault="008E586B" w:rsidP="008E5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8E586B">
        <w:rPr>
          <w:bCs/>
          <w:sz w:val="28"/>
          <w:szCs w:val="28"/>
        </w:rPr>
        <w:t xml:space="preserve">   -  практических работ;</w:t>
      </w:r>
    </w:p>
    <w:p w:rsidR="008E586B" w:rsidRPr="008E586B" w:rsidRDefault="008E586B" w:rsidP="008E5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  <w:r w:rsidRPr="008E586B">
        <w:rPr>
          <w:bCs/>
          <w:sz w:val="28"/>
          <w:szCs w:val="28"/>
        </w:rPr>
        <w:t xml:space="preserve">      -  комплекты раздаточного материала для самостоятельной работы по изучаемым темам;</w:t>
      </w:r>
    </w:p>
    <w:p w:rsidR="008E586B" w:rsidRPr="008E586B" w:rsidRDefault="008E586B" w:rsidP="008E5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8E586B">
        <w:rPr>
          <w:bCs/>
          <w:sz w:val="28"/>
          <w:szCs w:val="28"/>
        </w:rPr>
        <w:t xml:space="preserve"> -  комплекты контрольных работ;</w:t>
      </w:r>
    </w:p>
    <w:p w:rsidR="008E586B" w:rsidRPr="008E586B" w:rsidRDefault="008E586B" w:rsidP="008E5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8E586B">
        <w:rPr>
          <w:bCs/>
          <w:sz w:val="28"/>
          <w:szCs w:val="28"/>
        </w:rPr>
        <w:t xml:space="preserve">  - комплект учебных наглядных моделей  по геометрии раздел «Стереометрия».</w:t>
      </w:r>
    </w:p>
    <w:p w:rsidR="008E586B" w:rsidRPr="008E586B" w:rsidRDefault="008E586B" w:rsidP="008E5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8E586B">
        <w:rPr>
          <w:sz w:val="32"/>
          <w:szCs w:val="28"/>
        </w:rPr>
        <w:t>3.2. Информационное обеспечение обучения</w:t>
      </w:r>
    </w:p>
    <w:p w:rsidR="008E586B" w:rsidRPr="008E586B" w:rsidRDefault="008E586B" w:rsidP="008E586B">
      <w:pPr>
        <w:ind w:left="644"/>
        <w:contextualSpacing/>
        <w:rPr>
          <w:sz w:val="32"/>
          <w:szCs w:val="28"/>
        </w:rPr>
      </w:pPr>
      <w:r w:rsidRPr="008E586B">
        <w:rPr>
          <w:sz w:val="32"/>
          <w:szCs w:val="28"/>
        </w:rPr>
        <w:t>3.2.1. Печатные издания</w:t>
      </w:r>
    </w:p>
    <w:p w:rsidR="008E586B" w:rsidRPr="008E586B" w:rsidRDefault="008E586B" w:rsidP="008E586B">
      <w:pPr>
        <w:numPr>
          <w:ilvl w:val="0"/>
          <w:numId w:val="26"/>
        </w:numPr>
        <w:tabs>
          <w:tab w:val="clear" w:pos="644"/>
          <w:tab w:val="num" w:pos="426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E586B">
        <w:rPr>
          <w:sz w:val="28"/>
          <w:szCs w:val="28"/>
        </w:rPr>
        <w:t>Алгебра и начала анализа [Текст] : учебник для 10-11 кл. для общеобразовательных учреждений / [Ш.А. Алимов, Ю.М. Колягин, Ю.В. Сидоров и др.] .- 15-е изд.- М : Просвещение, 2018 .- 384с. : ил.</w:t>
      </w:r>
    </w:p>
    <w:p w:rsidR="008E586B" w:rsidRPr="008E586B" w:rsidRDefault="008E586B" w:rsidP="008E586B">
      <w:pPr>
        <w:tabs>
          <w:tab w:val="num" w:pos="42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8E586B" w:rsidRPr="008E586B" w:rsidRDefault="008E586B" w:rsidP="008E586B">
      <w:pPr>
        <w:numPr>
          <w:ilvl w:val="0"/>
          <w:numId w:val="26"/>
        </w:numPr>
        <w:tabs>
          <w:tab w:val="clear" w:pos="644"/>
          <w:tab w:val="num" w:pos="426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E586B">
        <w:rPr>
          <w:sz w:val="28"/>
          <w:szCs w:val="28"/>
        </w:rPr>
        <w:lastRenderedPageBreak/>
        <w:t>Геометрия. 10-11 [Текст] : учеб. для общеобразовательных учреждений / Л.С. Атанасян, В.Ф. Бутузов, С.Б. Кадомцев и др.- 16-е изд.- М : Просвещение, 2018 .- 255с. : ил.</w:t>
      </w:r>
    </w:p>
    <w:p w:rsidR="008E586B" w:rsidRPr="008E586B" w:rsidRDefault="008E586B" w:rsidP="008E586B">
      <w:pPr>
        <w:numPr>
          <w:ilvl w:val="0"/>
          <w:numId w:val="26"/>
        </w:numPr>
        <w:tabs>
          <w:tab w:val="clear" w:pos="644"/>
          <w:tab w:val="num" w:pos="426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E586B">
        <w:rPr>
          <w:sz w:val="28"/>
          <w:szCs w:val="28"/>
        </w:rPr>
        <w:t>Дадаян, А.А. Математика [Текст] : учебник для студ. образовательных учреждений сред. проф. образования / А.А.Дадаян .- М : ФОРУМ : ИНФРА-М, 2012 .- 552с.- (Профессиональное образование).</w:t>
      </w:r>
    </w:p>
    <w:p w:rsidR="008E586B" w:rsidRPr="008E586B" w:rsidRDefault="008E586B" w:rsidP="008E586B">
      <w:pPr>
        <w:numPr>
          <w:ilvl w:val="0"/>
          <w:numId w:val="26"/>
        </w:numPr>
        <w:tabs>
          <w:tab w:val="clear" w:pos="644"/>
          <w:tab w:val="num" w:pos="426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E586B">
        <w:rPr>
          <w:sz w:val="28"/>
          <w:szCs w:val="28"/>
        </w:rPr>
        <w:t>Лисичкин, В.Т. Математика в задачах с решениями [Текст] : учебное пособие / В.Т. Лисичкин, И.Л. Соловейчик .- Изд. 3-е, стер.- СПб : Лань, 2014 .- 464с. : ил.</w:t>
      </w:r>
    </w:p>
    <w:p w:rsidR="008E586B" w:rsidRPr="008E586B" w:rsidRDefault="008E586B" w:rsidP="008E586B">
      <w:pPr>
        <w:rPr>
          <w:sz w:val="28"/>
          <w:szCs w:val="28"/>
        </w:rPr>
        <w:sectPr w:rsidR="008E586B" w:rsidRPr="008E586B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8E586B" w:rsidRPr="008E586B" w:rsidRDefault="008E586B" w:rsidP="008E58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center"/>
        <w:outlineLvl w:val="0"/>
        <w:rPr>
          <w:caps/>
          <w:sz w:val="32"/>
          <w:szCs w:val="28"/>
        </w:rPr>
      </w:pPr>
      <w:r w:rsidRPr="008E586B">
        <w:rPr>
          <w:caps/>
          <w:sz w:val="32"/>
          <w:szCs w:val="28"/>
        </w:rPr>
        <w:lastRenderedPageBreak/>
        <w:t>4</w:t>
      </w:r>
      <w:r w:rsidRPr="008E586B">
        <w:rPr>
          <w:sz w:val="32"/>
          <w:szCs w:val="28"/>
        </w:rPr>
        <w:t>. Контроль и оценка результатов освоения дисциплины</w:t>
      </w:r>
    </w:p>
    <w:p w:rsidR="008E586B" w:rsidRPr="008E586B" w:rsidRDefault="008E586B" w:rsidP="008E58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8E586B">
        <w:rPr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8E586B" w:rsidRPr="008E586B" w:rsidTr="002822FC">
        <w:tc>
          <w:tcPr>
            <w:tcW w:w="1912" w:type="pct"/>
            <w:shd w:val="clear" w:color="auto" w:fill="auto"/>
          </w:tcPr>
          <w:p w:rsidR="008E586B" w:rsidRPr="008E586B" w:rsidRDefault="008E586B" w:rsidP="00AD5C19">
            <w:pPr>
              <w:spacing w:line="276" w:lineRule="auto"/>
              <w:contextualSpacing/>
              <w:jc w:val="center"/>
              <w:rPr>
                <w:bCs/>
                <w:sz w:val="28"/>
                <w:szCs w:val="28"/>
              </w:rPr>
            </w:pPr>
            <w:r w:rsidRPr="008E586B">
              <w:rPr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8E586B" w:rsidRPr="008E586B" w:rsidRDefault="008E586B" w:rsidP="00AD5C19">
            <w:pPr>
              <w:spacing w:line="276" w:lineRule="auto"/>
              <w:contextualSpacing/>
              <w:jc w:val="center"/>
              <w:rPr>
                <w:bCs/>
                <w:sz w:val="28"/>
                <w:szCs w:val="28"/>
              </w:rPr>
            </w:pPr>
            <w:r w:rsidRPr="008E586B">
              <w:rPr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8E586B" w:rsidRPr="008E586B" w:rsidRDefault="008E586B" w:rsidP="00AD5C19">
            <w:pPr>
              <w:spacing w:line="276" w:lineRule="auto"/>
              <w:contextualSpacing/>
              <w:jc w:val="center"/>
              <w:rPr>
                <w:bCs/>
                <w:sz w:val="28"/>
                <w:szCs w:val="28"/>
              </w:rPr>
            </w:pPr>
            <w:r w:rsidRPr="008E586B">
              <w:rPr>
                <w:bCs/>
                <w:sz w:val="28"/>
                <w:szCs w:val="28"/>
              </w:rPr>
              <w:t>Методы оценки</w:t>
            </w:r>
          </w:p>
        </w:tc>
      </w:tr>
      <w:tr w:rsidR="008E586B" w:rsidRPr="008E586B" w:rsidTr="002822FC">
        <w:tc>
          <w:tcPr>
            <w:tcW w:w="1912" w:type="pct"/>
            <w:shd w:val="clear" w:color="auto" w:fill="auto"/>
          </w:tcPr>
          <w:p w:rsidR="008E586B" w:rsidRPr="008E586B" w:rsidRDefault="008E586B" w:rsidP="00AD5C19">
            <w:pPr>
              <w:tabs>
                <w:tab w:val="left" w:pos="4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6"/>
              <w:contextualSpacing/>
              <w:jc w:val="both"/>
            </w:pPr>
            <w:r w:rsidRPr="008E586B">
              <w:t>Знания:</w:t>
            </w:r>
          </w:p>
          <w:p w:rsidR="008E586B" w:rsidRPr="008E586B" w:rsidRDefault="008E586B" w:rsidP="00AD5C19">
            <w:pPr>
              <w:tabs>
                <w:tab w:val="left" w:pos="4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6"/>
              <w:contextualSpacing/>
              <w:jc w:val="both"/>
              <w:rPr>
                <w:bCs/>
                <w:sz w:val="28"/>
                <w:szCs w:val="28"/>
              </w:rPr>
            </w:pPr>
            <w:r w:rsidRPr="008E586B">
              <w:t>- решать прикладные задачи в области профессиональной деятельности</w:t>
            </w:r>
          </w:p>
        </w:tc>
        <w:tc>
          <w:tcPr>
            <w:tcW w:w="1580" w:type="pct"/>
            <w:vMerge w:val="restart"/>
            <w:shd w:val="clear" w:color="auto" w:fill="auto"/>
          </w:tcPr>
          <w:p w:rsidR="008E586B" w:rsidRPr="008E586B" w:rsidRDefault="008E586B" w:rsidP="00AD5C19">
            <w:pPr>
              <w:spacing w:line="276" w:lineRule="auto"/>
              <w:contextualSpacing/>
              <w:rPr>
                <w:bCs/>
              </w:rPr>
            </w:pPr>
            <w:r w:rsidRPr="008E586B">
              <w:rPr>
                <w:bCs/>
              </w:rPr>
              <w:t>- несет ответственность за выполненную работу;</w:t>
            </w:r>
          </w:p>
          <w:p w:rsidR="008E586B" w:rsidRPr="008E586B" w:rsidRDefault="008E586B" w:rsidP="00AD5C19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bCs/>
              </w:rPr>
            </w:pPr>
            <w:r w:rsidRPr="008E586B">
              <w:rPr>
                <w:bCs/>
              </w:rPr>
              <w:t>- активно участвует в выполнении задания в группе</w:t>
            </w:r>
          </w:p>
          <w:p w:rsidR="008E586B" w:rsidRPr="008E586B" w:rsidRDefault="008E586B" w:rsidP="00AD5C19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="SchoolBookCSanPin-Regular"/>
              </w:rPr>
            </w:pPr>
            <w:r w:rsidRPr="008E586B">
              <w:rPr>
                <w:bCs/>
              </w:rPr>
              <w:t xml:space="preserve">- обладает математическими знаниями и умениями, </w:t>
            </w:r>
            <w:r w:rsidRPr="008E586B">
              <w:rPr>
                <w:rFonts w:eastAsia="SchoolBookCSanPin-Regular"/>
              </w:rPr>
              <w:t>необходимыми в повседневной жизни,</w:t>
            </w:r>
          </w:p>
          <w:p w:rsidR="008E586B" w:rsidRPr="008E586B" w:rsidRDefault="008E586B" w:rsidP="00AD5C19">
            <w:pPr>
              <w:spacing w:line="276" w:lineRule="auto"/>
              <w:contextualSpacing/>
              <w:rPr>
                <w:bCs/>
                <w:sz w:val="28"/>
                <w:szCs w:val="28"/>
              </w:rPr>
            </w:pPr>
            <w:r w:rsidRPr="008E586B">
              <w:rPr>
                <w:rFonts w:eastAsia="SchoolBookCSanPin-Regular"/>
              </w:rPr>
              <w:t>- использует математическую терминологию</w:t>
            </w:r>
          </w:p>
        </w:tc>
        <w:tc>
          <w:tcPr>
            <w:tcW w:w="1508" w:type="pct"/>
            <w:shd w:val="clear" w:color="auto" w:fill="auto"/>
          </w:tcPr>
          <w:p w:rsidR="008E586B" w:rsidRPr="008E586B" w:rsidRDefault="008E586B" w:rsidP="00AD5C19">
            <w:pPr>
              <w:spacing w:line="276" w:lineRule="auto"/>
              <w:contextualSpacing/>
              <w:rPr>
                <w:bCs/>
                <w:sz w:val="28"/>
                <w:szCs w:val="28"/>
              </w:rPr>
            </w:pPr>
            <w:r w:rsidRPr="008E586B">
              <w:rPr>
                <w:bCs/>
              </w:rPr>
              <w:t>Практические, контрольные работы, тестирование</w:t>
            </w:r>
          </w:p>
        </w:tc>
      </w:tr>
      <w:tr w:rsidR="008E586B" w:rsidRPr="008E586B" w:rsidTr="002822FC">
        <w:trPr>
          <w:trHeight w:val="896"/>
        </w:trPr>
        <w:tc>
          <w:tcPr>
            <w:tcW w:w="1912" w:type="pct"/>
            <w:shd w:val="clear" w:color="auto" w:fill="auto"/>
          </w:tcPr>
          <w:p w:rsidR="008E586B" w:rsidRPr="008E586B" w:rsidRDefault="008E586B" w:rsidP="00AD5C19">
            <w:p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"/>
              <w:contextualSpacing/>
              <w:jc w:val="both"/>
            </w:pPr>
            <w:r w:rsidRPr="008E586B">
              <w:t>Умения:</w:t>
            </w:r>
          </w:p>
          <w:p w:rsidR="008E586B" w:rsidRPr="008E586B" w:rsidRDefault="008E586B" w:rsidP="00AD5C19">
            <w:pPr>
              <w:widowControl w:val="0"/>
              <w:numPr>
                <w:ilvl w:val="0"/>
                <w:numId w:val="30"/>
              </w:numPr>
              <w:tabs>
                <w:tab w:val="left" w:pos="289"/>
              </w:tabs>
              <w:autoSpaceDE w:val="0"/>
              <w:autoSpaceDN w:val="0"/>
              <w:adjustRightInd w:val="0"/>
              <w:spacing w:line="276" w:lineRule="auto"/>
              <w:ind w:left="147" w:firstLine="284"/>
              <w:contextualSpacing/>
              <w:jc w:val="both"/>
            </w:pPr>
            <w:r w:rsidRPr="008E586B">
              <w:t xml:space="preserve">значение математики в профессиональной деятельности и при освоении ППССЗ; </w:t>
            </w:r>
          </w:p>
          <w:p w:rsidR="008E586B" w:rsidRPr="008E586B" w:rsidRDefault="008E586B" w:rsidP="00AD5C19">
            <w:pPr>
              <w:widowControl w:val="0"/>
              <w:numPr>
                <w:ilvl w:val="0"/>
                <w:numId w:val="30"/>
              </w:numPr>
              <w:tabs>
                <w:tab w:val="left" w:pos="289"/>
              </w:tabs>
              <w:autoSpaceDE w:val="0"/>
              <w:autoSpaceDN w:val="0"/>
              <w:adjustRightInd w:val="0"/>
              <w:spacing w:line="276" w:lineRule="auto"/>
              <w:ind w:left="147" w:firstLine="284"/>
              <w:contextualSpacing/>
              <w:jc w:val="both"/>
            </w:pPr>
            <w:r w:rsidRPr="008E586B">
              <w:t xml:space="preserve">основные математические методы решения прикладных задач в области профессиональной деятельности; </w:t>
            </w:r>
          </w:p>
          <w:p w:rsidR="008E586B" w:rsidRPr="008E586B" w:rsidRDefault="008E586B" w:rsidP="00AD5C19">
            <w:p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"/>
              <w:contextualSpacing/>
              <w:jc w:val="both"/>
              <w:rPr>
                <w:bCs/>
                <w:sz w:val="28"/>
                <w:szCs w:val="28"/>
              </w:rPr>
            </w:pPr>
            <w:r w:rsidRPr="008E586B">
              <w:t>основные понятия и методы математического анализа, линейной алгебры, теории комплексных чисел, теории вероятностей и математической статистики</w:t>
            </w:r>
          </w:p>
        </w:tc>
        <w:tc>
          <w:tcPr>
            <w:tcW w:w="1580" w:type="pct"/>
            <w:vMerge/>
            <w:shd w:val="clear" w:color="auto" w:fill="auto"/>
          </w:tcPr>
          <w:p w:rsidR="008E586B" w:rsidRPr="008E586B" w:rsidRDefault="008E586B" w:rsidP="00AD5C19">
            <w:pPr>
              <w:spacing w:line="276" w:lineRule="auto"/>
              <w:contextualSpacing/>
              <w:rPr>
                <w:bCs/>
                <w:sz w:val="28"/>
                <w:szCs w:val="28"/>
              </w:rPr>
            </w:pPr>
          </w:p>
        </w:tc>
        <w:tc>
          <w:tcPr>
            <w:tcW w:w="1508" w:type="pct"/>
            <w:shd w:val="clear" w:color="auto" w:fill="auto"/>
          </w:tcPr>
          <w:p w:rsidR="008E586B" w:rsidRPr="008E586B" w:rsidRDefault="008E586B" w:rsidP="00AD5C19">
            <w:pPr>
              <w:spacing w:line="276" w:lineRule="auto"/>
              <w:contextualSpacing/>
              <w:rPr>
                <w:bCs/>
              </w:rPr>
            </w:pPr>
            <w:r w:rsidRPr="008E586B">
              <w:rPr>
                <w:bCs/>
              </w:rPr>
              <w:t>Оценка результатов выполнения практической работы</w:t>
            </w:r>
          </w:p>
        </w:tc>
      </w:tr>
    </w:tbl>
    <w:p w:rsidR="004474E5" w:rsidRPr="008E586B" w:rsidRDefault="004474E5" w:rsidP="00E93F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1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67"/>
      </w:pPr>
    </w:p>
    <w:sectPr w:rsidR="004474E5" w:rsidRPr="008E586B" w:rsidSect="008E586B">
      <w:footerReference w:type="default" r:id="rId9"/>
      <w:pgSz w:w="11906" w:h="16838"/>
      <w:pgMar w:top="1134" w:right="850" w:bottom="1134" w:left="1701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D63" w:rsidRDefault="003F2D63" w:rsidP="00E27ED4">
      <w:r>
        <w:separator/>
      </w:r>
    </w:p>
  </w:endnote>
  <w:endnote w:type="continuationSeparator" w:id="0">
    <w:p w:rsidR="003F2D63" w:rsidRDefault="003F2D63" w:rsidP="00E27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9991581"/>
      <w:docPartObj>
        <w:docPartGallery w:val="Page Numbers (Bottom of Page)"/>
        <w:docPartUnique/>
      </w:docPartObj>
    </w:sdtPr>
    <w:sdtEndPr/>
    <w:sdtContent>
      <w:p w:rsidR="002822FC" w:rsidRDefault="002822FC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7A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822FC" w:rsidRDefault="002822FC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0886782"/>
      <w:docPartObj>
        <w:docPartGallery w:val="Page Numbers (Bottom of Page)"/>
        <w:docPartUnique/>
      </w:docPartObj>
    </w:sdtPr>
    <w:sdtEndPr/>
    <w:sdtContent>
      <w:p w:rsidR="002822FC" w:rsidRDefault="002822FC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7ACC">
          <w:rPr>
            <w:noProof/>
          </w:rPr>
          <w:t>11</w:t>
        </w:r>
        <w:r>
          <w:fldChar w:fldCharType="end"/>
        </w:r>
      </w:p>
    </w:sdtContent>
  </w:sdt>
  <w:p w:rsidR="002822FC" w:rsidRDefault="002822F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D63" w:rsidRDefault="003F2D63" w:rsidP="00E27ED4">
      <w:r>
        <w:separator/>
      </w:r>
    </w:p>
  </w:footnote>
  <w:footnote w:type="continuationSeparator" w:id="0">
    <w:p w:rsidR="003F2D63" w:rsidRDefault="003F2D63" w:rsidP="00E27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5C5336"/>
    <w:multiLevelType w:val="hybridMultilevel"/>
    <w:tmpl w:val="64EAE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E51BA"/>
    <w:multiLevelType w:val="hybridMultilevel"/>
    <w:tmpl w:val="B6BCE9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9971CE6"/>
    <w:multiLevelType w:val="hybridMultilevel"/>
    <w:tmpl w:val="73A63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hybridMultilevel"/>
    <w:tmpl w:val="DE40B886"/>
    <w:lvl w:ilvl="0" w:tplc="7FC066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D714CC"/>
    <w:multiLevelType w:val="hybridMultilevel"/>
    <w:tmpl w:val="D6B464AC"/>
    <w:lvl w:ilvl="0" w:tplc="A58459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05D69"/>
    <w:multiLevelType w:val="hybridMultilevel"/>
    <w:tmpl w:val="A4500378"/>
    <w:lvl w:ilvl="0" w:tplc="6B8E9F7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062071"/>
    <w:multiLevelType w:val="hybridMultilevel"/>
    <w:tmpl w:val="B01A705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1E49AB"/>
    <w:multiLevelType w:val="hybridMultilevel"/>
    <w:tmpl w:val="B6B4906A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93CE1"/>
    <w:multiLevelType w:val="hybridMultilevel"/>
    <w:tmpl w:val="08368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CA1B4B"/>
    <w:multiLevelType w:val="hybridMultilevel"/>
    <w:tmpl w:val="887EB92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92E59CE"/>
    <w:multiLevelType w:val="hybridMultilevel"/>
    <w:tmpl w:val="056C5660"/>
    <w:lvl w:ilvl="0" w:tplc="B29218DE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E6B42A4"/>
    <w:multiLevelType w:val="hybridMultilevel"/>
    <w:tmpl w:val="87381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00BE2"/>
    <w:multiLevelType w:val="hybridMultilevel"/>
    <w:tmpl w:val="87381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301CA1"/>
    <w:multiLevelType w:val="hybridMultilevel"/>
    <w:tmpl w:val="8A205D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75174"/>
    <w:multiLevelType w:val="multilevel"/>
    <w:tmpl w:val="1854D24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3C77A1C"/>
    <w:multiLevelType w:val="hybridMultilevel"/>
    <w:tmpl w:val="7E4C898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E3BBB"/>
    <w:multiLevelType w:val="hybridMultilevel"/>
    <w:tmpl w:val="8A205D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2A78FF"/>
    <w:multiLevelType w:val="hybridMultilevel"/>
    <w:tmpl w:val="08368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53704B"/>
    <w:multiLevelType w:val="multilevel"/>
    <w:tmpl w:val="6EC2860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0" w15:restartNumberingAfterBreak="0">
    <w:nsid w:val="5A7E4ECF"/>
    <w:multiLevelType w:val="hybridMultilevel"/>
    <w:tmpl w:val="980A463E"/>
    <w:lvl w:ilvl="0" w:tplc="30FCBB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73FFF"/>
    <w:multiLevelType w:val="hybridMultilevel"/>
    <w:tmpl w:val="F4FC1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EF2F22"/>
    <w:multiLevelType w:val="hybridMultilevel"/>
    <w:tmpl w:val="3FCAA3B4"/>
    <w:lvl w:ilvl="0" w:tplc="506A56A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5FF63268"/>
    <w:multiLevelType w:val="multilevel"/>
    <w:tmpl w:val="836A198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684976A1"/>
    <w:multiLevelType w:val="hybridMultilevel"/>
    <w:tmpl w:val="6A5EEE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803A9F"/>
    <w:multiLevelType w:val="hybridMultilevel"/>
    <w:tmpl w:val="3D0C70D0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957E24"/>
    <w:multiLevelType w:val="hybridMultilevel"/>
    <w:tmpl w:val="DE2261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F6B7E28"/>
    <w:multiLevelType w:val="hybridMultilevel"/>
    <w:tmpl w:val="1130D366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22"/>
  </w:num>
  <w:num w:numId="5">
    <w:abstractNumId w:val="25"/>
  </w:num>
  <w:num w:numId="6">
    <w:abstractNumId w:val="7"/>
  </w:num>
  <w:num w:numId="7">
    <w:abstractNumId w:val="10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  <w:num w:numId="11">
    <w:abstractNumId w:val="1"/>
  </w:num>
  <w:num w:numId="12">
    <w:abstractNumId w:val="12"/>
  </w:num>
  <w:num w:numId="13">
    <w:abstractNumId w:val="18"/>
  </w:num>
  <w:num w:numId="14">
    <w:abstractNumId w:val="5"/>
  </w:num>
  <w:num w:numId="15">
    <w:abstractNumId w:val="4"/>
  </w:num>
  <w:num w:numId="16">
    <w:abstractNumId w:val="21"/>
  </w:num>
  <w:num w:numId="17">
    <w:abstractNumId w:val="20"/>
  </w:num>
  <w:num w:numId="18">
    <w:abstractNumId w:val="13"/>
  </w:num>
  <w:num w:numId="19">
    <w:abstractNumId w:val="15"/>
  </w:num>
  <w:num w:numId="20">
    <w:abstractNumId w:val="3"/>
  </w:num>
  <w:num w:numId="21">
    <w:abstractNumId w:val="2"/>
  </w:num>
  <w:num w:numId="22">
    <w:abstractNumId w:val="0"/>
  </w:num>
  <w:num w:numId="23">
    <w:abstractNumId w:val="26"/>
  </w:num>
  <w:num w:numId="24">
    <w:abstractNumId w:val="23"/>
  </w:num>
  <w:num w:numId="25">
    <w:abstractNumId w:val="24"/>
  </w:num>
  <w:num w:numId="26">
    <w:abstractNumId w:val="6"/>
  </w:num>
  <w:num w:numId="27">
    <w:abstractNumId w:val="17"/>
  </w:num>
  <w:num w:numId="28">
    <w:abstractNumId w:val="14"/>
  </w:num>
  <w:num w:numId="29">
    <w:abstractNumId w:val="19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29F"/>
    <w:rsid w:val="0003329F"/>
    <w:rsid w:val="000369F7"/>
    <w:rsid w:val="000C2461"/>
    <w:rsid w:val="0016184C"/>
    <w:rsid w:val="001E2BB5"/>
    <w:rsid w:val="001E714A"/>
    <w:rsid w:val="0021023E"/>
    <w:rsid w:val="00226271"/>
    <w:rsid w:val="002822FC"/>
    <w:rsid w:val="002D232E"/>
    <w:rsid w:val="002E758F"/>
    <w:rsid w:val="003060BB"/>
    <w:rsid w:val="00356365"/>
    <w:rsid w:val="00367642"/>
    <w:rsid w:val="003B0470"/>
    <w:rsid w:val="003D5927"/>
    <w:rsid w:val="003E6A64"/>
    <w:rsid w:val="003F2D63"/>
    <w:rsid w:val="003F3C9A"/>
    <w:rsid w:val="004474E5"/>
    <w:rsid w:val="00501B37"/>
    <w:rsid w:val="00537B03"/>
    <w:rsid w:val="005F1541"/>
    <w:rsid w:val="006258AE"/>
    <w:rsid w:val="006538EA"/>
    <w:rsid w:val="006F2B69"/>
    <w:rsid w:val="00744EF2"/>
    <w:rsid w:val="00846D99"/>
    <w:rsid w:val="008E586B"/>
    <w:rsid w:val="009814C4"/>
    <w:rsid w:val="009C039A"/>
    <w:rsid w:val="009D6C17"/>
    <w:rsid w:val="00A460CB"/>
    <w:rsid w:val="00A54728"/>
    <w:rsid w:val="00A829A8"/>
    <w:rsid w:val="00A978B2"/>
    <w:rsid w:val="00AD5C19"/>
    <w:rsid w:val="00B661DC"/>
    <w:rsid w:val="00C2708D"/>
    <w:rsid w:val="00CE7AEA"/>
    <w:rsid w:val="00D9417E"/>
    <w:rsid w:val="00D94262"/>
    <w:rsid w:val="00DC3770"/>
    <w:rsid w:val="00DC7ACC"/>
    <w:rsid w:val="00DD75D7"/>
    <w:rsid w:val="00E27ED4"/>
    <w:rsid w:val="00E8245D"/>
    <w:rsid w:val="00E93FCE"/>
    <w:rsid w:val="00EC5F19"/>
    <w:rsid w:val="00FE5026"/>
    <w:rsid w:val="00FF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DA78AB5F-B785-4D75-9425-A3BB378F0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8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1B3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1B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"/>
    <w:basedOn w:val="a"/>
    <w:rsid w:val="00501B37"/>
    <w:pPr>
      <w:ind w:left="283" w:hanging="283"/>
    </w:pPr>
  </w:style>
  <w:style w:type="paragraph" w:styleId="a4">
    <w:name w:val="List Paragraph"/>
    <w:basedOn w:val="a"/>
    <w:qFormat/>
    <w:rsid w:val="00501B37"/>
    <w:pPr>
      <w:ind w:left="720"/>
      <w:contextualSpacing/>
    </w:pPr>
  </w:style>
  <w:style w:type="paragraph" w:styleId="a5">
    <w:name w:val="Subtitle"/>
    <w:basedOn w:val="a"/>
    <w:next w:val="a6"/>
    <w:link w:val="a7"/>
    <w:qFormat/>
    <w:rsid w:val="00501B37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5"/>
    <w:rsid w:val="00501B3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501B37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501B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E27ED4"/>
    <w:rPr>
      <w:b/>
      <w:bCs/>
    </w:rPr>
  </w:style>
  <w:style w:type="paragraph" w:styleId="aa">
    <w:name w:val="header"/>
    <w:basedOn w:val="a"/>
    <w:link w:val="ab"/>
    <w:uiPriority w:val="99"/>
    <w:unhideWhenUsed/>
    <w:rsid w:val="00E27ED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27E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27ED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27E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46D99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46D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363E9-9623-4B7B-8C58-F84403450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1594</Words>
  <Characters>9089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Теона Щелкунова</dc:creator>
  <cp:keywords/>
  <dc:description/>
  <cp:lastModifiedBy>123</cp:lastModifiedBy>
  <cp:revision>19</cp:revision>
  <cp:lastPrinted>2021-02-08T04:32:00Z</cp:lastPrinted>
  <dcterms:created xsi:type="dcterms:W3CDTF">2018-09-02T17:46:00Z</dcterms:created>
  <dcterms:modified xsi:type="dcterms:W3CDTF">2023-10-30T08:56:00Z</dcterms:modified>
</cp:coreProperties>
</file>